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4" w:rsidRDefault="008A6658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4947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</w:t>
      </w:r>
      <w:r w:rsidR="004A36D6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 w:rsidR="00C520C4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спеціаліст</w:t>
      </w:r>
      <w:r w:rsidR="00557DC7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відділу документального забезпечення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792"/>
        <w:gridCol w:w="5123"/>
      </w:tblGrid>
      <w:tr w:rsidR="00C520C4" w:rsidTr="0067485B">
        <w:trPr>
          <w:trHeight w:val="266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C4" w:rsidRPr="00D768C8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54453D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України,</w:t>
            </w:r>
            <w:r w:rsidRPr="0048270D">
              <w:rPr>
                <w:rStyle w:val="HTML"/>
                <w:sz w:val="24"/>
                <w:szCs w:val="24"/>
              </w:rPr>
              <w:t xml:space="preserve"> </w:t>
            </w:r>
            <w:r w:rsidRPr="0054453D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</w:t>
            </w:r>
            <w:r w:rsidRPr="0048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Львівської обласної прокуратури</w:t>
            </w: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, наказів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Офісу Генерального прокурора та керівника Львівської обласної прокуратури</w:t>
            </w:r>
            <w:r w:rsidR="006940B1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4A36D6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szCs w:val="24"/>
              </w:rPr>
              <w:t>Приймання на відправку вихідної кореспонденції від спеціалістів структурних підрозділів  відповідно до реєстрів внутрішніх передач. Проставляння на копіях документів штампа «Експедиція» із зазначенням дати та  підпису</w:t>
            </w:r>
            <w:r w:rsidR="002A3705" w:rsidRPr="004A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належного оформлення документів,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>сіх реквізитів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зазначення 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наявн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усіх підписів на документі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даних про додатки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кільк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r w:rsidRPr="00447D37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58" w:rsidRPr="008A6658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</w:rPr>
              <w:t xml:space="preserve">Направлення вихідної кореспонденції адресатам із використанням Системи взаємодії, засобів поштового, фельд’єгерського та спеціального зв’язку, а у випадках, визначених Законами України «Про звернення громадян», «Про доступ до публічної інформації», – засобами електронного зв’язку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зі спеціально визначеної електронної адреси</w:t>
            </w:r>
            <w:r w:rsidRPr="00E25D58">
              <w:rPr>
                <w:sz w:val="24"/>
              </w:rPr>
              <w:t xml:space="preserve"> - </w:t>
            </w:r>
            <w:hyperlink r:id="rId5" w:history="1">
              <w:r w:rsidRPr="00E25D58">
                <w:rPr>
                  <w:rStyle w:val="a3"/>
                  <w:sz w:val="24"/>
                </w:rPr>
                <w:t>sekretariat@oblprok.lviv.ua</w:t>
              </w:r>
            </w:hyperlink>
            <w:r w:rsidR="008A6658">
              <w:rPr>
                <w:sz w:val="24"/>
              </w:rPr>
              <w:t>.</w:t>
            </w:r>
            <w:r w:rsidR="008A6658" w:rsidRPr="00020E9F">
              <w:rPr>
                <w:sz w:val="24"/>
              </w:rPr>
              <w:t xml:space="preserve"> </w:t>
            </w:r>
          </w:p>
          <w:p w:rsidR="006940B1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58"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відправки вихідної кореспонденції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37">
              <w:rPr>
                <w:rFonts w:ascii="Times New Roman" w:hAnsi="Times New Roman" w:cs="Times New Roman"/>
                <w:sz w:val="24"/>
                <w:szCs w:val="24"/>
              </w:rPr>
              <w:t xml:space="preserve"> Надсилання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37">
              <w:rPr>
                <w:rFonts w:ascii="Times New Roman" w:hAnsi="Times New Roman" w:cs="Times New Roman"/>
                <w:sz w:val="24"/>
                <w:szCs w:val="24"/>
              </w:rPr>
              <w:t>електронних документів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централізовано</w:t>
            </w:r>
            <w:r w:rsidRPr="006B4537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взаємодії адресатам за фактом завантаження в автоматизованому режимі з ІС «СЕД» в Систему взаємодії одразу після їх реєстрації</w:t>
            </w:r>
          </w:p>
          <w:p w:rsidR="006940B1" w:rsidRPr="008A6658" w:rsidRDefault="004A36D6" w:rsidP="008A6658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 стану одержання адресатами </w:t>
            </w:r>
            <w:r w:rsidRPr="00A017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лектронних</w:t>
            </w:r>
            <w:r w:rsidRPr="00A0176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ів.</w:t>
            </w:r>
            <w:r w:rsidRPr="00A0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54">
              <w:rPr>
                <w:rFonts w:ascii="Times New Roman" w:hAnsi="Times New Roman" w:cs="Times New Roman"/>
                <w:sz w:val="24"/>
                <w:szCs w:val="24"/>
              </w:rPr>
              <w:t xml:space="preserve">Вжиття заходів до забезпечення отримання </w:t>
            </w:r>
            <w:r w:rsidRPr="00E7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адресатом відповідного документа в електронній формі. Повернення  документів до відповідного структурного підрозділу для усунення підстав відмови і забезпечення повторного надсилання такого документа в електронній формі.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Аналіз допущених помилок та підготовка інформаційної довідки стосовно виявлених .</w:t>
            </w:r>
          </w:p>
          <w:p w:rsidR="002A3705" w:rsidRPr="004A36D6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</w:rPr>
              <w:t xml:space="preserve">Підготовка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реєстрів згрупованих рекомендованих відправлень до Офісу Генерального прокуратуру України, реєстрів відправки документів фельд’єгерським  зв’язком,</w:t>
            </w:r>
            <w:r w:rsidRPr="004A36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 xml:space="preserve">реєстрів згрупованих відправлень в окружні прокуратури, реєстрів  відправки документів з грифом «Для службового користування», </w:t>
            </w:r>
            <w:r w:rsidRPr="004A36D6">
              <w:rPr>
                <w:rFonts w:ascii="Times New Roman" w:hAnsi="Times New Roman" w:cs="Times New Roman"/>
                <w:sz w:val="24"/>
              </w:rPr>
              <w:t xml:space="preserve">реєстрів </w:t>
            </w: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 xml:space="preserve">відправлених документів по м. Львову (ГУ НП у Львівській  області, УСБУ у  Львівській  області,  ТУ ДБР, розташоване у </w:t>
            </w:r>
            <w:proofErr w:type="spellStart"/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м.Львові</w:t>
            </w:r>
            <w:proofErr w:type="spellEnd"/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 xml:space="preserve">  тощо).</w:t>
            </w:r>
            <w:r w:rsidR="002A3705" w:rsidRPr="004A3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705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lang w:eastAsia="ru-RU"/>
              </w:rPr>
              <w:t>Складання списків згрупованих поштових відправлень (рекомендованих, цінних листів) та  здійснення їх відправки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36D6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47D37">
              <w:rPr>
                <w:rFonts w:ascii="Times New Roman" w:hAnsi="Times New Roman" w:cs="Times New Roman"/>
                <w:sz w:val="24"/>
              </w:rPr>
              <w:t>обот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47D37">
              <w:rPr>
                <w:rFonts w:ascii="Times New Roman" w:hAnsi="Times New Roman" w:cs="Times New Roman"/>
                <w:sz w:val="24"/>
              </w:rPr>
              <w:t xml:space="preserve"> з документами, що містять службову інформацію, відправка документів з грифом</w:t>
            </w:r>
            <w:r>
              <w:rPr>
                <w:rFonts w:ascii="Times New Roman" w:hAnsi="Times New Roman" w:cs="Times New Roman"/>
                <w:sz w:val="24"/>
              </w:rPr>
              <w:t xml:space="preserve"> «Для службового  користування» фельд’єгерським зв’язком.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05" w:rsidRPr="003F2E61" w:rsidRDefault="004A36D6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 xml:space="preserve">Виконує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службові доручення начальника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щодо виконання обов’язків працівника, який веде діловодство у структурних підрозділах апарату обласної прокуратури, на час його відсутності.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103D70">
            <w:pPr>
              <w:ind w:left="298" w:right="2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 xml:space="preserve">енсації відповідно до статей 50,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 Прикінцевих положень Закону України «Про Державний бюджет України на 2024 рік»</w:t>
            </w:r>
            <w:r w:rsidR="00EA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2A3705">
        <w:trPr>
          <w:trHeight w:val="743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53EF3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строково, на час перебування осно</w:t>
            </w:r>
            <w:r w:rsidR="00EC3700">
              <w:rPr>
                <w:rFonts w:ascii="Times New Roman" w:hAnsi="Times New Roman"/>
                <w:sz w:val="24"/>
                <w:szCs w:val="24"/>
              </w:rPr>
              <w:t xml:space="preserve">вного працівника у відпустці </w:t>
            </w:r>
            <w:r w:rsidR="00EC3700" w:rsidRPr="00EC3700">
              <w:rPr>
                <w:rFonts w:ascii="Times New Roman" w:hAnsi="Times New Roman"/>
                <w:sz w:val="24"/>
                <w:szCs w:val="24"/>
              </w:rPr>
              <w:t>для догляду за дитиною, яка потребує домашнього догляду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або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</w:t>
            </w:r>
            <w:r w:rsidR="00C520C4" w:rsidRPr="003F2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0C4" w:rsidRPr="003F2E61" w:rsidRDefault="00C520C4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61">
              <w:rPr>
                <w:rFonts w:ascii="Times New Roman" w:hAnsi="Times New Roman"/>
                <w:sz w:val="24"/>
                <w:szCs w:val="24"/>
              </w:rPr>
              <w:lastRenderedPageBreak/>
              <w:t>*Відповідно до Закону України «Про державну службу»,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7485B" w:rsidRPr="003F2E61" w:rsidTr="002A3705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485B" w:rsidRPr="003F2E61" w:rsidRDefault="0067485B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документів, які потрібно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заява про призначення на посаду на період дії воєнного стану;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3F2E61">
              <w:t>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копія паспорта </w:t>
            </w:r>
            <w:bookmarkStart w:id="1" w:name="n25"/>
            <w:bookmarkEnd w:id="1"/>
            <w:r w:rsidRPr="003F2E61">
              <w:t>громадянина України;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  <w:r w:rsidR="002B14E4">
              <w:t>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трудової книжки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завірена в установленому порядку копія довідки про результати проведення перевірки відповідно до  </w:t>
            </w:r>
            <w:hyperlink r:id="rId6" w:tgtFrame="_blank" w:history="1">
              <w:r w:rsidRPr="003F2E61">
                <w:rPr>
                  <w:rStyle w:val="a3"/>
                </w:rPr>
                <w:t>Закону України</w:t>
              </w:r>
            </w:hyperlink>
            <w:r w:rsidRPr="003F2E61">
              <w:t>  «Про очищення влади»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shd w:val="clear" w:color="auto" w:fill="FFFFFF"/>
              </w:rPr>
            </w:pPr>
          </w:p>
          <w:p w:rsidR="000121BA" w:rsidRDefault="0067485B" w:rsidP="000121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Документи приймаються </w:t>
            </w:r>
            <w:r w:rsidR="008A6658">
              <w:t xml:space="preserve">до </w:t>
            </w:r>
            <w:r w:rsidR="006940B1" w:rsidRPr="003F2E61">
              <w:rPr>
                <w:b/>
                <w:bCs/>
              </w:rPr>
              <w:t>1</w:t>
            </w:r>
            <w:r w:rsidR="00F14CBC">
              <w:rPr>
                <w:b/>
                <w:bCs/>
              </w:rPr>
              <w:t>6</w:t>
            </w:r>
            <w:bookmarkStart w:id="4" w:name="_GoBack"/>
            <w:bookmarkEnd w:id="4"/>
            <w:r w:rsidR="006940B1" w:rsidRPr="003F2E61">
              <w:rPr>
                <w:b/>
                <w:bCs/>
              </w:rPr>
              <w:t xml:space="preserve">:00 </w:t>
            </w:r>
            <w:r w:rsidR="006940B1" w:rsidRPr="003F2E61">
              <w:rPr>
                <w:b/>
                <w:bCs/>
                <w:lang w:val="ru-RU"/>
              </w:rPr>
              <w:t xml:space="preserve">                   </w:t>
            </w:r>
            <w:r w:rsidR="000121BA">
              <w:rPr>
                <w:b/>
                <w:bCs/>
              </w:rPr>
              <w:t>12</w:t>
            </w:r>
            <w:r w:rsidRPr="003F2E61">
              <w:rPr>
                <w:b/>
                <w:bCs/>
              </w:rPr>
              <w:t xml:space="preserve"> </w:t>
            </w:r>
            <w:r w:rsidR="008A6658">
              <w:rPr>
                <w:b/>
                <w:bCs/>
              </w:rPr>
              <w:t>березня</w:t>
            </w:r>
            <w:r w:rsidRPr="003F2E61">
              <w:rPr>
                <w:b/>
                <w:bCs/>
              </w:rPr>
              <w:t xml:space="preserve">  2024 року</w:t>
            </w:r>
            <w:r w:rsidRPr="003F2E61">
              <w:t xml:space="preserve"> на </w:t>
            </w:r>
            <w:r w:rsidRPr="003F2E61">
              <w:rPr>
                <w:b/>
                <w:bCs/>
              </w:rPr>
              <w:t>електронну адресу:</w:t>
            </w:r>
            <w:r w:rsidRPr="003F2E61">
              <w:t xml:space="preserve"> </w:t>
            </w:r>
            <w:hyperlink r:id="rId7" w:history="1">
              <w:r w:rsidRPr="003F2E61">
                <w:rPr>
                  <w:rStyle w:val="a3"/>
                </w:rPr>
                <w:t>olviya.gerlyak@oblprok.lviv.ua</w:t>
              </w:r>
            </w:hyperlink>
            <w:r w:rsidRPr="003F2E61">
              <w:t xml:space="preserve"> </w:t>
            </w:r>
          </w:p>
          <w:p w:rsidR="000121BA" w:rsidRDefault="000121BA" w:rsidP="000121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</w:p>
          <w:p w:rsidR="0067485B" w:rsidRPr="000121BA" w:rsidRDefault="0067485B" w:rsidP="000121BA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або </w:t>
            </w:r>
            <w:r w:rsidRPr="003F2E61">
              <w:rPr>
                <w:bCs/>
              </w:rPr>
              <w:t>безпосередньо у відділ кадрової роботи та державної служби</w:t>
            </w:r>
            <w:r w:rsidRPr="003F2E61">
              <w:t xml:space="preserve"> Львівської обласної прокуратури за адресою: </w:t>
            </w:r>
            <w:r w:rsidRPr="003F2E61">
              <w:rPr>
                <w:b/>
                <w:bCs/>
              </w:rPr>
              <w:t>проспект Шевченка 17-19, м. Львів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</w:p>
        </w:tc>
      </w:tr>
      <w:tr w:rsidR="00C520C4" w:rsidRPr="003F2E61" w:rsidTr="002A3705">
        <w:trPr>
          <w:trHeight w:val="1294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добору персоналу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3F2E61">
            <w:pPr>
              <w:pStyle w:val="a4"/>
              <w:spacing w:before="0" w:beforeAutospacing="0" w:after="0" w:afterAutospacing="0"/>
              <w:ind w:left="298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Бойко Ольга Володимирівна</w:t>
            </w:r>
          </w:p>
          <w:p w:rsidR="00D768C8" w:rsidRPr="003F2E61" w:rsidRDefault="00644917" w:rsidP="003F2E61">
            <w:pPr>
              <w:spacing w:before="150" w:after="150" w:line="240" w:lineRule="auto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(032) 235-83-55 </w:t>
            </w:r>
          </w:p>
          <w:p w:rsidR="00C520C4" w:rsidRPr="003F2E61" w:rsidRDefault="00C520C4" w:rsidP="003F2E61">
            <w:pPr>
              <w:spacing w:before="150" w:after="15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C520C4" w:rsidRPr="003F2E61" w:rsidTr="002A370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C520C4" w:rsidRPr="003F2E61" w:rsidTr="00824E28">
        <w:trPr>
          <w:trHeight w:val="561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 роботи не потребує</w:t>
            </w:r>
          </w:p>
        </w:tc>
      </w:tr>
      <w:tr w:rsidR="00C520C4" w:rsidRPr="003F2E61" w:rsidTr="002A370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spacing w:before="150" w:after="150" w:line="240" w:lineRule="auto"/>
              <w:ind w:left="147" w:right="135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Вимоги до компетентності</w:t>
            </w:r>
          </w:p>
        </w:tc>
      </w:tr>
      <w:tr w:rsidR="00C520C4" w:rsidRPr="003F2E61" w:rsidTr="0067485B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26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176" w:firstLin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3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903"/>
              </w:tabs>
              <w:ind w:left="267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4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867"/>
              </w:tabs>
              <w:ind w:lef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помічати окремі елементи та акцентувати </w:t>
            </w:r>
            <w:r w:rsidR="00824E28">
              <w:rPr>
                <w:rFonts w:ascii="Times New Roman" w:eastAsia="Times New Roman" w:hAnsi="Times New Roman" w:cs="Times New Roman"/>
                <w:sz w:val="24"/>
                <w:szCs w:val="24"/>
              </w:rPr>
              <w:t>увагу на деталях у своїй роботі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5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6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384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rPr>
          <w:trHeight w:val="478"/>
        </w:trPr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Професійні знання</w:t>
            </w:r>
          </w:p>
        </w:tc>
      </w:tr>
      <w:tr w:rsidR="00C520C4" w:rsidRPr="003F2E61" w:rsidTr="0067485B">
        <w:trPr>
          <w:trHeight w:val="189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lastRenderedPageBreak/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0" w:beforeAutospacing="0" w:after="150" w:afterAutospacing="0"/>
              <w:ind w:firstLine="284"/>
              <w:jc w:val="both"/>
            </w:pPr>
            <w:r w:rsidRPr="003F2E61">
              <w:t>Знання законодавства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-Конституції України;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-Закону України «Про державну службу»;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захист персональних даних»;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прокуратуру»;</w:t>
            </w:r>
          </w:p>
          <w:p w:rsidR="00C520C4" w:rsidRPr="003F2E61" w:rsidRDefault="000B68B6" w:rsidP="00824E28">
            <w:pPr>
              <w:pStyle w:val="rvps14"/>
              <w:spacing w:before="0" w:beforeAutospacing="0" w:after="150" w:afterAutospacing="0"/>
              <w:ind w:left="298" w:right="282"/>
              <w:jc w:val="both"/>
            </w:pPr>
            <w:r w:rsidRPr="003F2E61">
              <w:t xml:space="preserve"> - Закону України «Про запобігання корупції» та іншого законодавства.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150" w:beforeAutospacing="0" w:after="150" w:afterAutospacing="0"/>
              <w:ind w:firstLine="284"/>
              <w:jc w:val="both"/>
            </w:pPr>
            <w:r w:rsidRPr="003F2E61">
              <w:t>Знання законодавства у сфері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9519FA">
            <w:pPr>
              <w:pStyle w:val="a4"/>
              <w:spacing w:before="0" w:beforeAutospacing="0" w:after="0" w:afterAutospacing="0"/>
              <w:ind w:left="298" w:right="282" w:firstLine="149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від 27.09.2022 № 199.</w:t>
            </w:r>
          </w:p>
          <w:p w:rsidR="00C520C4" w:rsidRPr="003F2E61" w:rsidRDefault="00C520C4" w:rsidP="009519FA">
            <w:pPr>
              <w:spacing w:after="60"/>
              <w:ind w:left="298" w:right="282"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затверджена наказом Генеральної прокуратури України 12.02.2019 № 27.</w:t>
            </w:r>
          </w:p>
        </w:tc>
      </w:tr>
    </w:tbl>
    <w:p w:rsidR="00C520C4" w:rsidRPr="003F2E61" w:rsidRDefault="00C520C4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DE8" w:rsidRPr="003F2E61" w:rsidRDefault="004F3DE8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DE8" w:rsidRPr="003F2E61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2"/>
    <w:rsid w:val="000121BA"/>
    <w:rsid w:val="000B68B6"/>
    <w:rsid w:val="00103D70"/>
    <w:rsid w:val="002A3705"/>
    <w:rsid w:val="002B14E4"/>
    <w:rsid w:val="002C7A92"/>
    <w:rsid w:val="003F2E61"/>
    <w:rsid w:val="004947BA"/>
    <w:rsid w:val="004A36D6"/>
    <w:rsid w:val="004F3DE8"/>
    <w:rsid w:val="0054453D"/>
    <w:rsid w:val="00557DC7"/>
    <w:rsid w:val="00644917"/>
    <w:rsid w:val="00653EF3"/>
    <w:rsid w:val="0067485B"/>
    <w:rsid w:val="006940B1"/>
    <w:rsid w:val="00800AF3"/>
    <w:rsid w:val="00824E28"/>
    <w:rsid w:val="008A6658"/>
    <w:rsid w:val="008C595A"/>
    <w:rsid w:val="009519FA"/>
    <w:rsid w:val="009D5EF5"/>
    <w:rsid w:val="00B96EC0"/>
    <w:rsid w:val="00C520C4"/>
    <w:rsid w:val="00D768C8"/>
    <w:rsid w:val="00E41C0C"/>
    <w:rsid w:val="00EA6009"/>
    <w:rsid w:val="00EC3700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88C1"/>
  <w15:chartTrackingRefBased/>
  <w15:docId w15:val="{B72EDD3A-87E9-4EDD-A7B0-29B3F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C4"/>
    <w:pPr>
      <w:spacing w:before="0"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0C4"/>
    <w:rPr>
      <w:color w:val="0000FF"/>
      <w:u w:val="single"/>
    </w:rPr>
  </w:style>
  <w:style w:type="character" w:styleId="HTML">
    <w:name w:val="HTML Cite"/>
    <w:uiPriority w:val="99"/>
    <w:semiHidden/>
    <w:unhideWhenUsed/>
    <w:rsid w:val="00C520C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C5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0C4"/>
    <w:pPr>
      <w:ind w:left="720"/>
      <w:contextualSpacing/>
    </w:pPr>
  </w:style>
  <w:style w:type="paragraph" w:customStyle="1" w:styleId="rvps2">
    <w:name w:val="rvps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C520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C520C4"/>
  </w:style>
  <w:style w:type="paragraph" w:styleId="a7">
    <w:name w:val="header"/>
    <w:basedOn w:val="a"/>
    <w:link w:val="a8"/>
    <w:uiPriority w:val="99"/>
    <w:unhideWhenUsed/>
    <w:rsid w:val="000B68B6"/>
    <w:pPr>
      <w:widowControl w:val="0"/>
      <w:tabs>
        <w:tab w:val="center" w:pos="4819"/>
        <w:tab w:val="right" w:pos="9639"/>
      </w:tabs>
      <w:spacing w:before="120"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0B68B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A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05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link w:val="ac"/>
    <w:rsid w:val="004A36D6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4A36D6"/>
    <w:pPr>
      <w:shd w:val="clear" w:color="auto" w:fill="FFFFFF"/>
      <w:spacing w:before="120" w:after="3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A36D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viya.gerlyak@oblprok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mailto:sekretariat@oblprok.lvi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4826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2024-02-29T07:56:00Z</cp:lastPrinted>
  <dcterms:created xsi:type="dcterms:W3CDTF">2023-04-18T09:00:00Z</dcterms:created>
  <dcterms:modified xsi:type="dcterms:W3CDTF">2024-03-11T07:35:00Z</dcterms:modified>
</cp:coreProperties>
</file>