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FFF2" w14:textId="77777777" w:rsidR="00C520C4" w:rsidRDefault="008A6658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</w:t>
      </w:r>
      <w:r w:rsidR="004947BA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 w:rsidR="00C520C4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ВАКАНТНОЇ ПОСАДИ</w:t>
      </w:r>
    </w:p>
    <w:p w14:paraId="78DFB210" w14:textId="5BCF0161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</w:t>
      </w:r>
      <w:r w:rsidR="00DD1800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14:paraId="38BF1722" w14:textId="7242A06E" w:rsidR="00C520C4" w:rsidRDefault="00DD1800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начальник</w:t>
      </w:r>
      <w:r w:rsidR="00EA5426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а</w:t>
      </w:r>
      <w:bookmarkStart w:id="0" w:name="_GoBack"/>
      <w:bookmarkEnd w:id="0"/>
      <w:r w:rsidR="00C520C4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 відділу </w:t>
      </w: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інформаційних технологій</w:t>
      </w:r>
    </w:p>
    <w:p w14:paraId="15E74EFE" w14:textId="77777777" w:rsidR="00C520C4" w:rsidRDefault="00C520C4" w:rsidP="00C520C4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p w14:paraId="65CE1F5E" w14:textId="77777777" w:rsidR="00C520C4" w:rsidRDefault="00C520C4" w:rsidP="00C520C4">
      <w:pPr>
        <w:shd w:val="clear" w:color="auto" w:fill="FFFFFF"/>
        <w:spacing w:after="0" w:line="240" w:lineRule="auto"/>
        <w:ind w:left="262" w:right="26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4"/>
          <w:szCs w:val="24"/>
          <w:lang w:eastAsia="uk-UA"/>
        </w:rPr>
      </w:pPr>
    </w:p>
    <w:tbl>
      <w:tblPr>
        <w:tblW w:w="4935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"/>
        <w:gridCol w:w="3099"/>
        <w:gridCol w:w="5816"/>
      </w:tblGrid>
      <w:tr w:rsidR="00C520C4" w14:paraId="328A8A6D" w14:textId="77777777" w:rsidTr="0067485B">
        <w:trPr>
          <w:trHeight w:val="266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42B9" w14:textId="77777777" w:rsidR="00C520C4" w:rsidRPr="00D768C8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520C4" w:rsidRPr="003F2E61" w14:paraId="5AEAA714" w14:textId="77777777" w:rsidTr="00C3590C">
        <w:trPr>
          <w:trHeight w:val="2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D3B90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2B1F" w14:textId="1C9BCC44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загального керівництва відділом щодо забезпечення впровадження у Львівській обласній прокуратурі та окружних прокуратурах новітніх інформаційних та комунікаційних технологій, систем і мереж, їх супроводження та розвиток шляхом управління та раціонального використання матеріально-технічних, людських, фінансових, електронних інформаційних ресурсів з урахуванням </w:t>
            </w:r>
            <w:r>
              <w:rPr>
                <w:rFonts w:ascii="Times New Roman" w:hAnsi="Times New Roman" w:cs="Times New Roman"/>
                <w:sz w:val="24"/>
              </w:rPr>
              <w:t xml:space="preserve">нормативно-правових актів,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організаційно-розпорядчих документів, планів роботи Львівської обласної прокуратури та Офісу Генерального прокурора, рішень нарад у керівництва Львівської обласної прокуратури; забезпечення раціонального та ефективного   розподілу посадових обов’язків між працівниками з визначенням ступеня відповідальності працівників відділу, розроблення їх посадових інструкцій. Вжиття заходів щодо вдосконалення організації роботи відділу, підвищення професійної кваліфікації працівників відділу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12AD20" w14:textId="0942DF56" w:rsidR="00A85EFF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Організація, забезпечення та контроль надання кваліфікованих електронних довірчих послуг з реєстрації та обслуговування користувачів електронних довірчих послуг. Керівництво відокремленим пунктом реєстрації Кваліфікованого надавача електронних довірчих послуг органів прокуратури України. Виконання функцій та завдань адміністратора </w:t>
            </w:r>
            <w:r w:rsidRPr="007F1A0D">
              <w:rPr>
                <w:rFonts w:ascii="Times New Roman" w:hAnsi="Times New Roman" w:cs="Times New Roman"/>
                <w:bCs/>
                <w:sz w:val="24"/>
                <w:szCs w:val="24"/>
              </w:rPr>
              <w:t>ВПР КНЕДП ОПУ</w:t>
            </w:r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EE7C9" w14:textId="0A056B1A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Нагляд і контролю за дотриманням вимог законодавства у сферах: електронної ідентифікації, електронних довірчих послуг, Національної програми інформатизації, захисту інформації в інформаційно-комунікаційних системах,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="00DD1800" w:rsidRPr="00DD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A8B2E" w14:textId="7B4FD935" w:rsidR="007F1A0D" w:rsidRP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Здійснення адміністрування та технічного супроводження Єдиного реєстру досудових розслідувань, Інформаційно-аналітичної системи «Облік та статистика органів прокуратури» (далі-ІАС «ОСОП»), інформаційної системи «Система електронного документообігу органів прокуратури України» (далі – ІС «СЕД»), а також інших апаратно-програмних комплексів.</w:t>
            </w:r>
          </w:p>
          <w:p w14:paraId="414CCF00" w14:textId="14E14DE3" w:rsidR="007F1A0D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Підготовлення та розроблення службових документів, інструкцій, завдань, проектів, замовлень, програм інформатизації, регіональних, локальних правових актів, у тому числі тих, що містять інформацію з обмеженим доступом (державну таємницю). Організація  взаємодії державних органів та органів виконавчої влади з питань інформатизації. Забезпечення отримання доступу обласною прокуратурою до Єдиних та Державних реєстрів, держателем яких є Міністерство юстиції України, електронного суду, баз даних Державного земельного кадастру тощо.</w:t>
            </w:r>
          </w:p>
          <w:p w14:paraId="0927E264" w14:textId="0B1F8F66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функції аналітика у впровадженні та супроводження нових інформаційних систем, Єдиних та Державних реєстрів та програмного забезпечення:</w:t>
            </w:r>
          </w:p>
          <w:p w14:paraId="5A24D44B" w14:textId="72035C2C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пропозиції щодо новітніх інформаційних систем, які можуть бути впроваджені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12367" w14:textId="7EEBF3F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F1A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аналізу статистичної інформації з метою виявлення недоліків при формуванні звітів у інформаційно-аналітичних системах органів прокуратури, Єдиному реєстрі досудових розслідувань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E7FE4F" w14:textId="75848BC3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забезпечення впровадження та обслуговування сторонніми фахівцями програмних та апаратних комплексів в обласній прокуратурі та окружних прокуратурах, координації впровадження новітніх систем в органах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239836" w14:textId="3F5EEDD7" w:rsidR="00DD1800" w:rsidRPr="007F1A0D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підготовка рекомендації щодо використання методів адміністрування та супроводження інформаційних систем іншими відділами обласної прокуратури та окружними прокуратурами;</w:t>
            </w:r>
          </w:p>
          <w:p w14:paraId="7D6979BD" w14:textId="77777777" w:rsidR="007F1A0D" w:rsidRPr="007F1A0D" w:rsidRDefault="007F1A0D" w:rsidP="00EB7C18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встановлення програмних продуктів на робочих місцях в період розробки та впровадження інформаційних систем та програмного забезпечення.</w:t>
            </w:r>
          </w:p>
          <w:p w14:paraId="16F25C89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технічним станом </w:t>
            </w:r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комп’ютерної техніки, проведення діагностичних робіт, забезпечення їх гарантійного та поточного ремонту:</w:t>
            </w:r>
          </w:p>
          <w:p w14:paraId="76008602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підготовлення документів з цих питань;</w:t>
            </w:r>
          </w:p>
          <w:p w14:paraId="2224999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заявок на придбання обладнання і пристроїв, а також запасних частин, комплектуючих і витратних матеріалів для засобів комп’ютерної техніки та оргтехніки;</w:t>
            </w:r>
          </w:p>
          <w:p w14:paraId="73B1524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взаємодія зі структурними підрозділами апарату обласної прокуратури з питань обліку наявної комп'ютерної техніки та оргтехніки, списання, видачі користувачам, формування обмінного фонду;</w:t>
            </w:r>
          </w:p>
          <w:p w14:paraId="12FA4A4B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виконання звернень та  викликів користувачів з питань функціонування комп’ютерної техніки та оргтехніки в </w:t>
            </w:r>
            <w:proofErr w:type="spellStart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адмінбудівлях</w:t>
            </w:r>
            <w:proofErr w:type="spellEnd"/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обласної прокуратури;</w:t>
            </w:r>
          </w:p>
          <w:p w14:paraId="5C8C2B6E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перед-експлуатаційної підготовки засобів комп’ютерної техніки та оргтехніки з установки і вводу їх в експлуатацію;</w:t>
            </w:r>
          </w:p>
          <w:p w14:paraId="0019CF35" w14:textId="77777777" w:rsid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78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необхідного прикладного програмного забезпечення засобів комп’ютерної техніки, що вже експлуатуються;</w:t>
            </w:r>
          </w:p>
          <w:p w14:paraId="0232199E" w14:textId="15648F1E" w:rsidR="00DD1800" w:rsidRPr="007F1A0D" w:rsidRDefault="007F1A0D" w:rsidP="007F1A0D">
            <w:pPr>
              <w:pStyle w:val="a5"/>
              <w:numPr>
                <w:ilvl w:val="0"/>
                <w:numId w:val="1"/>
              </w:numPr>
              <w:tabs>
                <w:tab w:val="left" w:pos="95"/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152" w:right="2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є)</w:t>
            </w:r>
            <w:r w:rsidRPr="007F1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контроль за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угод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розробки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прикладного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програмного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апаратних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="00DD1800" w:rsidRPr="007F1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37969" w14:textId="6F73049C" w:rsid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Адміністрування сайту обласної прокуратури. Забезпечення оприлюднення інформації на офіційному веб-сайті Офісу Генерального прокурора та Львівської обласної прокуратури</w:t>
            </w:r>
            <w:r w:rsidR="00C01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E6298" w14:textId="69FC0C6A" w:rsidR="00DD1800" w:rsidRPr="00DD1800" w:rsidRDefault="007F1A0D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Забезпечення функціонування прикладного програмного забезпечення, пов’язаного з роботою користувачів у мережі «Інтернет».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та адміністрування апаратно-програмних комплексів доступу до мережі Інтернет та електронних поштових скриньок службового поштового серверу, бухгалтерського серверу:</w:t>
            </w:r>
          </w:p>
          <w:p w14:paraId="18D94C85" w14:textId="1EE50648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1A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інформаційної безпеки щодо комплексних заходів політики захисту інформації у комп’ютерних та комунікаційних мережах, а також мережевого обладнання апарату Львівської обласної прокуратури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5941FC" w14:textId="3A41880B" w:rsidR="00DD1800" w:rsidRPr="00DD1800" w:rsidRDefault="00DD1800" w:rsidP="00DD1800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адміністрування апаратно-програмних комплексів прав доступу до мережі Інтернет та електронних поштових скриньок службового поштового серверу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ABB6CE" w14:textId="1A4BB287" w:rsidR="00DD1800" w:rsidRPr="002813A9" w:rsidRDefault="00DD1800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DD1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8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своєчасного виявлення та знешкодження загроз, причин та умов, які можуть призвести до порушення функціонування апаратно-програмних комплексів доступу до мережі Інтернет та поштового серверу.</w:t>
            </w:r>
          </w:p>
          <w:p w14:paraId="4FB379DA" w14:textId="77777777" w:rsidR="008802C5" w:rsidRDefault="002813A9" w:rsidP="002813A9">
            <w:pPr>
              <w:pStyle w:val="a5"/>
              <w:numPr>
                <w:ilvl w:val="0"/>
                <w:numId w:val="1"/>
              </w:numPr>
              <w:tabs>
                <w:tab w:val="left" w:pos="578"/>
              </w:tabs>
              <w:spacing w:after="0"/>
              <w:ind w:left="152" w:right="28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Виконання інших службових доручень керівництва обласної прокуратури.</w:t>
            </w:r>
          </w:p>
          <w:p w14:paraId="0EB899A2" w14:textId="19398BC3" w:rsidR="002813A9" w:rsidRPr="002813A9" w:rsidRDefault="002813A9" w:rsidP="002813A9">
            <w:pPr>
              <w:pStyle w:val="a5"/>
              <w:tabs>
                <w:tab w:val="left" w:pos="578"/>
              </w:tabs>
              <w:spacing w:after="0"/>
              <w:ind w:left="29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C4" w:rsidRPr="003F2E61" w14:paraId="0476F8AC" w14:textId="77777777" w:rsidTr="00C3590C">
        <w:trPr>
          <w:trHeight w:val="176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189230" w14:textId="77777777" w:rsidR="00C520C4" w:rsidRPr="003F2E61" w:rsidRDefault="00C520C4" w:rsidP="000B68B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D392C" w14:textId="71C0DD24" w:rsidR="00C520C4" w:rsidRPr="00580A25" w:rsidRDefault="0067485B" w:rsidP="00C3590C">
            <w:pPr>
              <w:ind w:left="298" w:right="28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оклад, надбавки, доплати, 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br/>
              <w:t>премії та комп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енсації відповідно до статей 50 -</w:t>
            </w:r>
            <w:r w:rsidR="00103D70"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0A25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державну службу», </w:t>
            </w:r>
            <w:r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</w:t>
            </w:r>
            <w:r w:rsidR="00E74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рік»</w:t>
            </w:r>
            <w:r w:rsidR="00EA6009" w:rsidRPr="00580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0C4" w:rsidRPr="003F2E61" w14:paraId="4F13AAA8" w14:textId="77777777" w:rsidTr="00C3590C">
        <w:trPr>
          <w:trHeight w:val="74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E8DFD" w14:textId="77777777" w:rsidR="00C520C4" w:rsidRPr="003F2E61" w:rsidRDefault="00C520C4" w:rsidP="003F2E61">
            <w:pPr>
              <w:spacing w:before="150" w:after="15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A02E6" w14:textId="77777777" w:rsidR="00C520C4" w:rsidRPr="003F2E61" w:rsidRDefault="00653EF3" w:rsidP="003E10AF">
            <w:pPr>
              <w:pStyle w:val="a6"/>
              <w:spacing w:before="0"/>
              <w:ind w:left="301" w:right="278" w:firstLine="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строково, до призначення переможця конкурсу, або спливу 12-місячного терміну з дня </w:t>
            </w:r>
            <w:r w:rsidRPr="00897FA3">
              <w:rPr>
                <w:rFonts w:ascii="Times New Roman" w:hAnsi="Times New Roman"/>
                <w:sz w:val="24"/>
                <w:szCs w:val="24"/>
              </w:rPr>
              <w:t>припинення чи скасування воєнного стану</w:t>
            </w:r>
            <w:r w:rsidR="00C520C4" w:rsidRPr="003F2E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DD8D0" w14:textId="6A0982B4" w:rsidR="003E10AF" w:rsidRPr="003F2E61" w:rsidRDefault="00C520C4" w:rsidP="003E10AF">
            <w:pPr>
              <w:pStyle w:val="a6"/>
              <w:spacing w:before="0"/>
              <w:ind w:left="301" w:right="278"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E61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7485B" w:rsidRPr="003F2E61" w14:paraId="75A9EA70" w14:textId="77777777" w:rsidTr="00AE3591">
        <w:trPr>
          <w:trHeight w:val="1980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6DC0D" w14:textId="77777777" w:rsidR="0067485B" w:rsidRPr="003F2E61" w:rsidRDefault="0067485B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9D934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8EE8EF0" w14:textId="6841DC22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</w:t>
            </w:r>
            <w:r>
              <w:t>дповідно до постанови КМУ від 12</w:t>
            </w:r>
            <w:r w:rsidRPr="00A07621">
              <w:t>.0</w:t>
            </w:r>
            <w:r>
              <w:t>2</w:t>
            </w:r>
            <w:r w:rsidRPr="00A07621">
              <w:t>.20</w:t>
            </w:r>
            <w:r>
              <w:t>20</w:t>
            </w:r>
            <w:r w:rsidRPr="00A07621">
              <w:t xml:space="preserve"> № </w:t>
            </w:r>
            <w:r>
              <w:t>98</w:t>
            </w:r>
            <w:r w:rsidRPr="00A07621">
              <w:t>);</w:t>
            </w:r>
          </w:p>
          <w:p w14:paraId="42EE4802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A07621">
              <w:t>);</w:t>
            </w:r>
          </w:p>
          <w:p w14:paraId="4A4D3EC1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2" w:name="n25"/>
            <w:bookmarkEnd w:id="2"/>
            <w:r w:rsidRPr="00A07621">
              <w:t>громадянина України;</w:t>
            </w:r>
          </w:p>
          <w:p w14:paraId="106D5DA3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4EAE02CA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04ADF1A7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201C4739" w14:textId="77777777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77E507FB" w14:textId="77777777" w:rsidR="006A22E2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5" w:anchor="n13" w:tgtFrame="_blank" w:history="1">
              <w:r w:rsidRPr="00AC5DCA">
                <w:rPr>
                  <w:rStyle w:val="a3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6" w:anchor="n14" w:tgtFrame="_blank" w:history="1">
              <w:r w:rsidRPr="00AC5DCA">
                <w:rPr>
                  <w:rStyle w:val="a3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 w:rsidRPr="00A07621">
                <w:rPr>
                  <w:rStyle w:val="a3"/>
                </w:rPr>
                <w:t>Закону України</w:t>
              </w:r>
            </w:hyperlink>
            <w:r w:rsidRPr="00A07621">
              <w:t> «Про очищення влади»;</w:t>
            </w:r>
          </w:p>
          <w:p w14:paraId="287023D1" w14:textId="77777777" w:rsidR="006A22E2" w:rsidRPr="00A253F8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253F8">
              <w:rPr>
                <w:shd w:val="clear" w:color="auto" w:fill="FFFFFF"/>
              </w:rPr>
              <w:t>письмова згода на проведення спеціальної перевірки за формою згідно з </w:t>
            </w:r>
            <w:hyperlink r:id="rId8" w:anchor="n103" w:history="1">
              <w:r w:rsidRPr="00A253F8">
                <w:rPr>
                  <w:rStyle w:val="a3"/>
                </w:rPr>
                <w:t>додатком 1</w:t>
              </w:r>
            </w:hyperlink>
            <w:r w:rsidRPr="00A253F8">
              <w:rPr>
                <w:rStyle w:val="ae"/>
                <w:b/>
                <w:bCs/>
                <w:sz w:val="32"/>
                <w:szCs w:val="32"/>
              </w:rPr>
              <w:t xml:space="preserve"> </w:t>
            </w:r>
            <w:r w:rsidRPr="00A253F8">
              <w:rPr>
                <w:rStyle w:val="rvts23"/>
                <w:bCs/>
              </w:rPr>
              <w:t>Порядку</w:t>
            </w:r>
            <w:r w:rsidRPr="00A253F8">
              <w:br/>
            </w:r>
            <w:r w:rsidRPr="00A253F8">
              <w:rPr>
                <w:rStyle w:val="rvts23"/>
                <w:bCs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№171;</w:t>
            </w:r>
          </w:p>
          <w:p w14:paraId="711AD7AC" w14:textId="6279C6B5" w:rsidR="006A22E2" w:rsidRPr="00A07621" w:rsidRDefault="006A22E2" w:rsidP="006A22E2">
            <w:pPr>
              <w:pStyle w:val="rvps2"/>
              <w:numPr>
                <w:ilvl w:val="0"/>
                <w:numId w:val="3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6D67EF7A" w14:textId="77777777" w:rsidR="002604FC" w:rsidRDefault="002604FC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</w:p>
          <w:p w14:paraId="12EA0146" w14:textId="213158BF" w:rsidR="00E74005" w:rsidRPr="00AE359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  <w:rPr>
                <w:b/>
              </w:rPr>
            </w:pPr>
            <w:r w:rsidRPr="003F2E61">
              <w:t xml:space="preserve">Документи приймаються </w:t>
            </w:r>
            <w:r w:rsidR="008A6658" w:rsidRPr="00AE3591">
              <w:t xml:space="preserve">до </w:t>
            </w:r>
            <w:r w:rsidR="00AE3591" w:rsidRPr="00AE3591">
              <w:t xml:space="preserve">                                        </w:t>
            </w:r>
            <w:r w:rsidR="00082F3B" w:rsidRPr="00AE3591">
              <w:rPr>
                <w:b/>
                <w:u w:val="single"/>
              </w:rPr>
              <w:t>_</w:t>
            </w:r>
            <w:r w:rsidR="002604FC" w:rsidRPr="00AE3591">
              <w:rPr>
                <w:b/>
                <w:u w:val="single"/>
              </w:rPr>
              <w:t>09</w:t>
            </w:r>
            <w:r w:rsidR="00E74005" w:rsidRPr="00AE3591">
              <w:rPr>
                <w:b/>
                <w:u w:val="single"/>
              </w:rPr>
              <w:t xml:space="preserve"> </w:t>
            </w:r>
            <w:r w:rsidR="002604FC" w:rsidRPr="00AE3591">
              <w:rPr>
                <w:b/>
                <w:u w:val="single"/>
              </w:rPr>
              <w:t>листопада 2025 року</w:t>
            </w:r>
          </w:p>
          <w:p w14:paraId="363F8B6F" w14:textId="77777777" w:rsidR="00046E3B" w:rsidRPr="00267FA8" w:rsidRDefault="00046E3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 w:rsidRPr="00AE3591">
              <w:t xml:space="preserve">на </w:t>
            </w:r>
            <w:r w:rsidR="0067485B" w:rsidRPr="00AE3591">
              <w:rPr>
                <w:b/>
                <w:bCs/>
              </w:rPr>
              <w:t>електронну адресу</w:t>
            </w:r>
            <w:r w:rsidR="0067485B" w:rsidRPr="003F2E61">
              <w:rPr>
                <w:b/>
                <w:bCs/>
              </w:rPr>
              <w:t>:</w:t>
            </w:r>
            <w:r w:rsidR="0067485B" w:rsidRPr="003F2E61">
              <w:t xml:space="preserve"> </w:t>
            </w:r>
            <w:hyperlink r:id="rId9" w:history="1">
              <w:r w:rsidRPr="00267FA8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267FA8">
              <w:t xml:space="preserve"> </w:t>
            </w:r>
          </w:p>
          <w:p w14:paraId="3ED4F339" w14:textId="77777777" w:rsidR="000121BA" w:rsidRDefault="00C871DE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jc w:val="both"/>
            </w:pPr>
            <w:r>
              <w:lastRenderedPageBreak/>
              <w:t xml:space="preserve">рекомендований розмір файлу не повинен перевищувати </w:t>
            </w:r>
            <w:r w:rsidRPr="00C871DE">
              <w:rPr>
                <w:b/>
              </w:rPr>
              <w:t>10 МБ</w:t>
            </w:r>
          </w:p>
          <w:p w14:paraId="0A8399A4" w14:textId="77777777" w:rsidR="0067485B" w:rsidRPr="003F2E61" w:rsidRDefault="0067485B" w:rsidP="00E74005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301" w:right="284" w:firstLine="306"/>
              <w:contextualSpacing/>
              <w:jc w:val="both"/>
            </w:pPr>
            <w:r w:rsidRPr="003F2E61">
              <w:t xml:space="preserve">або </w:t>
            </w:r>
            <w:r w:rsidRPr="003F2E61">
              <w:rPr>
                <w:bCs/>
              </w:rPr>
              <w:t>безпосередньо у відділ кадрової роботи та державної служби</w:t>
            </w:r>
            <w:r w:rsidRPr="003F2E61">
              <w:t xml:space="preserve"> Львівської обласної прокуратури за адресою: </w:t>
            </w:r>
            <w:r w:rsidRPr="003F2E61">
              <w:rPr>
                <w:b/>
                <w:bCs/>
              </w:rPr>
              <w:t>проспект Шевченка 17-19, м. Львів</w:t>
            </w:r>
          </w:p>
        </w:tc>
      </w:tr>
      <w:tr w:rsidR="00C520C4" w:rsidRPr="003F2E61" w14:paraId="044CB203" w14:textId="77777777" w:rsidTr="00C3590C">
        <w:trPr>
          <w:trHeight w:val="1413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3BDEE" w14:textId="77777777" w:rsidR="00C520C4" w:rsidRPr="003F2E61" w:rsidRDefault="00C520C4" w:rsidP="003F2E61">
            <w:pPr>
              <w:spacing w:before="150" w:after="150" w:line="240" w:lineRule="auto"/>
              <w:ind w:left="284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добору персоналу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A1506" w14:textId="77777777" w:rsidR="00923B3B" w:rsidRDefault="00923B3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</w:p>
          <w:p w14:paraId="57355E8C" w14:textId="77777777" w:rsidR="00C520C4" w:rsidRPr="003F2E61" w:rsidRDefault="0067485B" w:rsidP="003F2E61">
            <w:pPr>
              <w:pStyle w:val="a4"/>
              <w:spacing w:before="0" w:beforeAutospacing="0" w:after="0" w:afterAutospacing="0"/>
              <w:ind w:left="298"/>
              <w:jc w:val="both"/>
              <w:rPr>
                <w:lang w:val="uk-UA"/>
              </w:rPr>
            </w:pPr>
            <w:r w:rsidRPr="003F2E61">
              <w:rPr>
                <w:lang w:val="uk-UA"/>
              </w:rPr>
              <w:t>Бойко Ольга Володимирівна</w:t>
            </w:r>
          </w:p>
          <w:p w14:paraId="3578F2C2" w14:textId="77777777" w:rsidR="00D768C8" w:rsidRPr="003F2E61" w:rsidRDefault="00644917" w:rsidP="003F2E61">
            <w:pPr>
              <w:spacing w:before="150" w:after="150" w:line="240" w:lineRule="auto"/>
              <w:ind w:left="2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(032) 235-83-55 </w:t>
            </w:r>
          </w:p>
          <w:p w14:paraId="7C05C468" w14:textId="77777777" w:rsidR="00C520C4" w:rsidRPr="00776257" w:rsidRDefault="00776257" w:rsidP="003F2E61">
            <w:pPr>
              <w:spacing w:before="150" w:after="15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2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kadry_sp@oblprok.lviv.ua</w:t>
            </w:r>
          </w:p>
        </w:tc>
      </w:tr>
      <w:tr w:rsidR="00C520C4" w:rsidRPr="003F2E61" w14:paraId="2E40B298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5C3AE" w14:textId="77777777" w:rsidR="00C520C4" w:rsidRPr="003F2E61" w:rsidRDefault="00C520C4" w:rsidP="00D768C8">
            <w:pPr>
              <w:spacing w:before="150"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C520C4" w:rsidRPr="003F2E61" w14:paraId="29D1AA57" w14:textId="77777777" w:rsidTr="00C3590C"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103688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8B38F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D389E" w14:textId="27F0D0B0" w:rsidR="00C520C4" w:rsidRPr="001E46ED" w:rsidRDefault="001E46ED" w:rsidP="000B68B6">
            <w:pPr>
              <w:tabs>
                <w:tab w:val="left" w:pos="480"/>
              </w:tabs>
              <w:ind w:left="17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9F1" w:rsidRPr="001E46ED">
              <w:rPr>
                <w:rFonts w:ascii="Times New Roman" w:hAnsi="Times New Roman" w:cs="Times New Roman"/>
                <w:sz w:val="24"/>
                <w:szCs w:val="24"/>
              </w:rPr>
              <w:t>ища не нижче ступеня магістра.</w:t>
            </w:r>
          </w:p>
        </w:tc>
      </w:tr>
      <w:tr w:rsidR="00C520C4" w:rsidRPr="003F2E61" w14:paraId="2C0E07DC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809422" w14:textId="77777777" w:rsidR="00C520C4" w:rsidRPr="003F2E61" w:rsidRDefault="00C520C4" w:rsidP="000B68B6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FD5F6" w14:textId="77777777" w:rsidR="00C520C4" w:rsidRPr="003F2E61" w:rsidRDefault="00C520C4" w:rsidP="003F2E61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010B6" w14:textId="2D1AE37B" w:rsidR="00C520C4" w:rsidRPr="001E46ED" w:rsidRDefault="000C19F1" w:rsidP="003F2E61">
            <w:pPr>
              <w:spacing w:before="150" w:after="15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</w:t>
            </w:r>
            <w:r w:rsidR="001E46ED" w:rsidRPr="001E46ED">
              <w:rPr>
                <w:rFonts w:ascii="Times New Roman" w:hAnsi="Times New Roman" w:cs="Times New Roman"/>
                <w:sz w:val="24"/>
                <w:szCs w:val="24"/>
              </w:rPr>
              <w:t xml:space="preserve">або досвід у галузі інформаційних технологій, </w:t>
            </w:r>
            <w:r w:rsidRPr="001E46E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AE387E" w:rsidRPr="003F2E61" w14:paraId="0CAAB444" w14:textId="77777777" w:rsidTr="00C3590C">
        <w:trPr>
          <w:trHeight w:val="561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F8A0" w14:textId="0BD2469C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FCBF" w14:textId="785987E1" w:rsidR="00AE387E" w:rsidRPr="00AE387E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1783" w14:textId="6F4CB15D" w:rsidR="00AE387E" w:rsidRPr="00AE387E" w:rsidRDefault="00195BC7" w:rsidP="00AE387E">
            <w:pPr>
              <w:spacing w:before="150" w:after="150" w:line="240" w:lineRule="auto"/>
              <w:ind w:right="14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комп'ютерні наук</w:t>
            </w:r>
            <w:r w:rsidR="008A6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інформаційні технології; інформаційно-комунікаційні системи; </w:t>
            </w:r>
            <w:proofErr w:type="spellStart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кіберзахист</w:t>
            </w:r>
            <w:proofErr w:type="spellEnd"/>
            <w:r w:rsidRPr="00195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захист інформації; прикладна математика; системний аналіз; комп'ютерна інженерія; архітектура систем; менеджмент; управління ІТ-проектами (проектами інформатизації), право/ правознавство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387E" w:rsidRPr="003F2E61" w14:paraId="66CD2780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526C" w14:textId="11C47F4A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6C85B" w14:textId="77777777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14411" w14:textId="77777777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E61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AE387E" w:rsidRPr="003F2E61" w14:paraId="3F53CC04" w14:textId="77777777" w:rsidTr="00C3590C">
        <w:trPr>
          <w:trHeight w:val="690"/>
        </w:trPr>
        <w:tc>
          <w:tcPr>
            <w:tcW w:w="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519C" w14:textId="439A1381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B3A5" w14:textId="5F9067FF" w:rsidR="00AE387E" w:rsidRPr="003F2E61" w:rsidRDefault="00AE387E" w:rsidP="00AE387E">
            <w:pPr>
              <w:spacing w:before="150"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іноземними мовами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C951" w14:textId="5D2B0C3F" w:rsidR="00AE387E" w:rsidRPr="003F2E61" w:rsidRDefault="00AE387E" w:rsidP="00AE387E">
            <w:pPr>
              <w:spacing w:before="150" w:after="150" w:line="240" w:lineRule="auto"/>
              <w:ind w:left="147" w:right="135"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E46E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остатній для взаємодії з виробниками апаратного/програмного забезпечення, вивчення та обробки спеціалізованої документації</w:t>
            </w:r>
          </w:p>
        </w:tc>
      </w:tr>
      <w:tr w:rsidR="00AE387E" w:rsidRPr="003F2E61" w14:paraId="7F944233" w14:textId="77777777" w:rsidTr="0067485B"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145EB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Вимоги до компетентності</w:t>
            </w:r>
          </w:p>
        </w:tc>
      </w:tr>
      <w:tr w:rsidR="00AE387E" w:rsidRPr="003F2E61" w14:paraId="499ABD2E" w14:textId="77777777" w:rsidTr="00C3590C"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CAC10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1E6A9" w14:textId="77777777" w:rsidR="00AE387E" w:rsidRPr="003F2E61" w:rsidRDefault="00AE387E" w:rsidP="00AE387E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7C4BE6D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87B1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D779C23" w14:textId="5E92016E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224DC90E" w14:textId="473E9FF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налітичні здібності;</w:t>
            </w:r>
          </w:p>
          <w:p w14:paraId="1D26EDBD" w14:textId="3EBEA46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аналізувати багаторівневу інформацію;</w:t>
            </w:r>
          </w:p>
          <w:p w14:paraId="4AD22E6D" w14:textId="6485BFC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истемне мислення.</w:t>
            </w:r>
          </w:p>
        </w:tc>
      </w:tr>
      <w:tr w:rsidR="00E51881" w:rsidRPr="003F2E61" w14:paraId="7DA8072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EE2B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D7CA99" w14:textId="47677F1C" w:rsidR="00E51881" w:rsidRPr="00E51881" w:rsidRDefault="00E51881" w:rsidP="00E51881">
            <w:pPr>
              <w:ind w:left="267" w:right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88431B5" w14:textId="003F220E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ніціативність;</w:t>
            </w:r>
          </w:p>
          <w:p w14:paraId="3273D31B" w14:textId="4D81B37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14:paraId="2076914C" w14:textId="3188EC72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брати не себе відповідальність;</w:t>
            </w:r>
          </w:p>
          <w:p w14:paraId="7FB0C5F4" w14:textId="7387214B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14:paraId="3BA72E6E" w14:textId="222E2E03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рієнтація на результат, досягнення кінцевих результатів;</w:t>
            </w:r>
          </w:p>
          <w:p w14:paraId="5B844DC3" w14:textId="23ED8B0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г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</w:tc>
      </w:tr>
      <w:tr w:rsidR="00E51881" w:rsidRPr="003F2E61" w14:paraId="29901593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AC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40FF32D" w14:textId="51923E85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275672E" w14:textId="48FD1751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омунікабельність;</w:t>
            </w:r>
          </w:p>
          <w:p w14:paraId="1D043B03" w14:textId="7B736E7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14:paraId="42F0C3B0" w14:textId="4CE0E7A8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</w:tc>
      </w:tr>
      <w:tr w:rsidR="00E51881" w:rsidRPr="003F2E61" w14:paraId="12CFD40E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94F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939DE30" w14:textId="722160FF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5931C8A" w14:textId="5F22113D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датність максимально використовувати власні можливості;</w:t>
            </w:r>
          </w:p>
          <w:p w14:paraId="77BA7E05" w14:textId="40FE4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14:paraId="5C0DA716" w14:textId="6EA059F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5" w:name="n97"/>
            <w:bookmarkEnd w:id="5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</w:tc>
      </w:tr>
      <w:tr w:rsidR="00E51881" w:rsidRPr="003F2E61" w14:paraId="1C0C46C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6A76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31A2B14" w14:textId="4AF9C52A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B0DB9B1" w14:textId="14FFC32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датність виконувати колегіальну роботу;</w:t>
            </w:r>
          </w:p>
          <w:p w14:paraId="0899A88D" w14:textId="7BB8E33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міння надавати зворотний зв’язок;</w:t>
            </w:r>
          </w:p>
          <w:p w14:paraId="1DF35B8F" w14:textId="28A15264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</w:tc>
      </w:tr>
      <w:tr w:rsidR="00E51881" w:rsidRPr="003F2E61" w14:paraId="2B1882A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6631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17631682" w14:textId="44A483D0" w:rsidR="00E51881" w:rsidRPr="00E51881" w:rsidRDefault="00E51881" w:rsidP="00E51881">
            <w:pPr>
              <w:ind w:left="267"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 координації з іншими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7661A983" w14:textId="0D8115A9" w:rsidR="00E51881" w:rsidRPr="00E51881" w:rsidRDefault="00E51881" w:rsidP="00E51881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871"/>
              </w:tabs>
              <w:spacing w:after="0" w:line="240" w:lineRule="auto"/>
              <w:ind w:left="304" w:right="272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конструктивного обміну інформацією;</w:t>
            </w:r>
          </w:p>
          <w:p w14:paraId="4F632F40" w14:textId="1BB0F676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51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технологій. </w:t>
            </w:r>
          </w:p>
        </w:tc>
      </w:tr>
      <w:tr w:rsidR="00E51881" w:rsidRPr="003F2E61" w14:paraId="7120E51D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468E8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93DD0" w14:textId="77777777" w:rsidR="00E51881" w:rsidRPr="00E51881" w:rsidRDefault="00E51881" w:rsidP="00E51881">
            <w:pPr>
              <w:ind w:left="176" w:firstLine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0A8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5D11509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E51881" w:rsidRPr="003F2E61" w14:paraId="3876C0C4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28AA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3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D67DA" w14:textId="77777777" w:rsidR="00E51881" w:rsidRPr="00E51881" w:rsidRDefault="00E51881" w:rsidP="00E51881">
            <w:pPr>
              <w:tabs>
                <w:tab w:val="left" w:pos="1903"/>
              </w:tabs>
              <w:ind w:left="267"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D611D4" w14:textId="77777777" w:rsidR="00E51881" w:rsidRPr="00E51881" w:rsidRDefault="00E51881" w:rsidP="00E51881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98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робити коректні висновки.</w:t>
            </w:r>
          </w:p>
        </w:tc>
      </w:tr>
      <w:tr w:rsidR="00E51881" w:rsidRPr="003F2E61" w14:paraId="213956E2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DF55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4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B1300" w14:textId="77777777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4F0D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помічати окремі елементи та акцентувати увагу на деталях у своїй роботі.</w:t>
            </w:r>
          </w:p>
        </w:tc>
      </w:tr>
      <w:tr w:rsidR="00E51881" w:rsidRPr="003F2E61" w14:paraId="748EB056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3D7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1265" w14:textId="62D4293E" w:rsidR="00E51881" w:rsidRPr="00E51881" w:rsidRDefault="00E51881" w:rsidP="00E51881">
            <w:pPr>
              <w:tabs>
                <w:tab w:val="left" w:pos="1867"/>
              </w:tabs>
              <w:ind w:lef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Сприйняття змін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DB1" w14:textId="7D8B9728" w:rsidR="00E51881" w:rsidRPr="00E51881" w:rsidRDefault="00E51881" w:rsidP="00E51881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E51881" w:rsidRPr="003F2E61" w14:paraId="363653E7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6D49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5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6C9C5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0782C0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7B2FE71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271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самомотивації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(самоуправління);</w:t>
            </w:r>
          </w:p>
          <w:p w14:paraId="77C0B03F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E51881" w:rsidRPr="003F2E61" w14:paraId="3CA126B8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3790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7CC8" w14:textId="2A47909D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A9E9" w14:textId="6B50E88C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огічність мислення;</w:t>
            </w:r>
          </w:p>
          <w:p w14:paraId="5419FF13" w14:textId="3C5C77C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14:paraId="175BED09" w14:textId="170A537A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аціленість на результат.</w:t>
            </w:r>
          </w:p>
        </w:tc>
      </w:tr>
      <w:tr w:rsidR="00E51881" w:rsidRPr="003F2E61" w14:paraId="2F2A1AF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D97DD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6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7D60C" w14:textId="77777777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Стресостійкість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B5F41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розуміти та управляти своїми емоціями;</w:t>
            </w:r>
          </w:p>
          <w:p w14:paraId="0EE212BD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самоконтролю;</w:t>
            </w:r>
          </w:p>
          <w:p w14:paraId="11F59323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384"/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конструктивного ставлення до зворотного зв’язку, зокрема критики;</w:t>
            </w:r>
          </w:p>
          <w:p w14:paraId="151A5B37" w14:textId="77777777" w:rsidR="00E51881" w:rsidRPr="00E51881" w:rsidRDefault="00E51881" w:rsidP="00E51881">
            <w:pPr>
              <w:widowControl w:val="0"/>
              <w:numPr>
                <w:ilvl w:val="0"/>
                <w:numId w:val="2"/>
              </w:numPr>
              <w:tabs>
                <w:tab w:val="left" w:pos="572"/>
              </w:tabs>
              <w:spacing w:after="0" w:line="240" w:lineRule="auto"/>
              <w:ind w:left="298" w:right="272" w:hanging="2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оптимізм.</w:t>
            </w:r>
          </w:p>
        </w:tc>
      </w:tr>
      <w:tr w:rsidR="00E51881" w:rsidRPr="003F2E61" w14:paraId="6621A1CB" w14:textId="77777777" w:rsidTr="00C3590C"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008F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5F77" w14:textId="68289AFB" w:rsidR="00E51881" w:rsidRPr="00E51881" w:rsidRDefault="00E51881" w:rsidP="00E51881">
            <w:pPr>
              <w:ind w:lef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Технічні вміння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6F3D" w14:textId="33838D19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освід застосування стандартів, моделей, кращих практик управління зверненнями 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 w:rsidRPr="00E51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14:paraId="228E721F" w14:textId="2BEACABF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14:paraId="24803944" w14:textId="6CDA3057" w:rsidR="00E51881" w:rsidRPr="00E51881" w:rsidRDefault="00E51881" w:rsidP="00E51881"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E51881">
              <w:rPr>
                <w:rFonts w:ascii="Times New Roman" w:hAnsi="Times New Roman"/>
                <w:sz w:val="24"/>
                <w:szCs w:val="24"/>
              </w:rPr>
              <w:t>освід підбору комплектації та модернізації персональних комп’ютерів.</w:t>
            </w:r>
          </w:p>
        </w:tc>
      </w:tr>
      <w:tr w:rsidR="00E51881" w:rsidRPr="003F2E61" w14:paraId="7DCEB707" w14:textId="77777777" w:rsidTr="0067485B">
        <w:trPr>
          <w:trHeight w:val="478"/>
        </w:trPr>
        <w:tc>
          <w:tcPr>
            <w:tcW w:w="9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59EC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lastRenderedPageBreak/>
              <w:t>Професійні знання</w:t>
            </w:r>
          </w:p>
        </w:tc>
      </w:tr>
      <w:tr w:rsidR="00E51881" w:rsidRPr="003F2E61" w14:paraId="6FCC1C09" w14:textId="77777777" w:rsidTr="00C3590C">
        <w:trPr>
          <w:trHeight w:val="189"/>
        </w:trPr>
        <w:tc>
          <w:tcPr>
            <w:tcW w:w="3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08DBC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Вимога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5A71C9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center"/>
              <w:rPr>
                <w:b/>
              </w:rPr>
            </w:pPr>
            <w:r w:rsidRPr="003F2E61">
              <w:rPr>
                <w:b/>
              </w:rPr>
              <w:t>Компоненти вимоги</w:t>
            </w:r>
          </w:p>
        </w:tc>
      </w:tr>
      <w:tr w:rsidR="00E51881" w:rsidRPr="003F2E61" w14:paraId="633CD08A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C7464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1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9E230" w14:textId="77777777" w:rsidR="00E51881" w:rsidRPr="003F2E61" w:rsidRDefault="00E51881" w:rsidP="00E51881">
            <w:pPr>
              <w:pStyle w:val="rvps14"/>
              <w:spacing w:before="0" w:beforeAutospacing="0" w:after="150" w:afterAutospacing="0"/>
              <w:ind w:firstLine="284"/>
              <w:jc w:val="both"/>
            </w:pPr>
            <w:r w:rsidRPr="003F2E61">
              <w:t>Знання законодавства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C5A9F" w14:textId="166988F7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493D758E" w14:textId="69B83C20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державну службу»;</w:t>
            </w:r>
          </w:p>
          <w:p w14:paraId="55019C05" w14:textId="46EB80A3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="0018373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«Державну таємницю»;</w:t>
            </w:r>
          </w:p>
          <w:p w14:paraId="331680C1" w14:textId="5E25D848" w:rsidR="00E51881" w:rsidRPr="00E51881" w:rsidRDefault="00E51881" w:rsidP="00E51881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30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Закону України «Про прокуратуру»;</w:t>
            </w:r>
          </w:p>
          <w:p w14:paraId="36A2D8D8" w14:textId="77777777" w:rsidR="00195BC7" w:rsidRDefault="00E51881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3F2E61">
              <w:t>Закону України «Про запобігання корупції» та іншого законодавства.</w:t>
            </w:r>
          </w:p>
          <w:p w14:paraId="01563506" w14:textId="213CDACE" w:rsidR="00195BC7" w:rsidRPr="003F2E61" w:rsidRDefault="00195BC7" w:rsidP="00195BC7">
            <w:pPr>
              <w:pStyle w:val="rvps14"/>
              <w:numPr>
                <w:ilvl w:val="0"/>
                <w:numId w:val="10"/>
              </w:numPr>
              <w:spacing w:before="0" w:beforeAutospacing="0" w:after="150" w:afterAutospacing="0"/>
              <w:ind w:left="300" w:right="284" w:hanging="357"/>
              <w:contextualSpacing/>
              <w:jc w:val="both"/>
            </w:pPr>
            <w:r w:rsidRPr="00195BC7">
              <w:t>ЗУ "Про Національну програму інформатизації"</w:t>
            </w:r>
          </w:p>
        </w:tc>
      </w:tr>
      <w:tr w:rsidR="00E51881" w:rsidRPr="003F2E61" w14:paraId="7E2A28ED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9222A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  <w:r w:rsidRPr="003F2E61">
              <w:t>2</w:t>
            </w: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407700" w14:textId="77777777" w:rsidR="00E51881" w:rsidRPr="003F2E61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3F2E61">
              <w:t>Знання законодавства у сфері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CEE30" w14:textId="25A2FCE1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rFonts w:eastAsia="Times New Roman"/>
              </w:rPr>
            </w:pPr>
            <w:r w:rsidRPr="00C23F10">
              <w:rPr>
                <w:rFonts w:eastAsia="Times New Roman"/>
              </w:rPr>
              <w:t xml:space="preserve">Закон України «Про </w:t>
            </w:r>
            <w:proofErr w:type="spellStart"/>
            <w:r w:rsidRPr="00C23F10">
              <w:rPr>
                <w:rFonts w:eastAsia="Times New Roman"/>
              </w:rPr>
              <w:t>захист</w:t>
            </w:r>
            <w:proofErr w:type="spellEnd"/>
            <w:r w:rsidRPr="00C23F10">
              <w:rPr>
                <w:rFonts w:eastAsia="Times New Roman"/>
              </w:rPr>
              <w:t xml:space="preserve"> </w:t>
            </w:r>
            <w:proofErr w:type="spellStart"/>
            <w:r w:rsidRPr="00C23F10">
              <w:rPr>
                <w:rFonts w:eastAsia="Times New Roman"/>
              </w:rPr>
              <w:t>інформації</w:t>
            </w:r>
            <w:proofErr w:type="spellEnd"/>
            <w:r w:rsidRPr="00C23F10">
              <w:rPr>
                <w:rFonts w:eastAsia="Times New Roman"/>
              </w:rPr>
              <w:t xml:space="preserve"> в </w:t>
            </w:r>
            <w:proofErr w:type="spellStart"/>
            <w:r w:rsidRPr="00C23F10">
              <w:rPr>
                <w:rFonts w:eastAsia="Times New Roman"/>
              </w:rPr>
              <w:t>інформаційно-телекомунікаційних</w:t>
            </w:r>
            <w:proofErr w:type="spellEnd"/>
            <w:r w:rsidRPr="00C23F10">
              <w:rPr>
                <w:rFonts w:eastAsia="Times New Roman"/>
              </w:rPr>
              <w:t xml:space="preserve"> системах»;</w:t>
            </w:r>
          </w:p>
          <w:p w14:paraId="2E2241B9" w14:textId="4BC57E9D" w:rsidR="00E51881" w:rsidRDefault="00E51881" w:rsidP="0018373C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ind w:left="304" w:right="282" w:hanging="284"/>
              <w:jc w:val="both"/>
              <w:rPr>
                <w:lang w:val="uk-UA"/>
              </w:rPr>
            </w:pPr>
            <w:r w:rsidRPr="003F2E61">
              <w:t>Закон України</w:t>
            </w:r>
            <w:r>
              <w:t xml:space="preserve"> «</w:t>
            </w:r>
            <w:r w:rsidRPr="00C23F10">
              <w:t xml:space="preserve">Про </w:t>
            </w:r>
            <w:proofErr w:type="spellStart"/>
            <w:r w:rsidRPr="00C23F10">
              <w:t>електронну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ідентифікацію</w:t>
            </w:r>
            <w:proofErr w:type="spellEnd"/>
            <w:r w:rsidRPr="00C23F10">
              <w:t xml:space="preserve"> та </w:t>
            </w:r>
            <w:proofErr w:type="spellStart"/>
            <w:r w:rsidRPr="00C23F10">
              <w:t>електронні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довірчі</w:t>
            </w:r>
            <w:proofErr w:type="spellEnd"/>
            <w:r w:rsidRPr="00C23F10">
              <w:t xml:space="preserve"> </w:t>
            </w:r>
            <w:proofErr w:type="spellStart"/>
            <w:r w:rsidRPr="00C23F10">
              <w:t>послуги</w:t>
            </w:r>
            <w:proofErr w:type="spellEnd"/>
            <w:r>
              <w:t>»</w:t>
            </w:r>
            <w:r>
              <w:rPr>
                <w:lang w:val="uk-UA"/>
              </w:rPr>
              <w:t>;</w:t>
            </w:r>
          </w:p>
          <w:p w14:paraId="24FADCF5" w14:textId="4E23BAE3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E5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України»;</w:t>
            </w:r>
          </w:p>
          <w:p w14:paraId="46FB56C7" w14:textId="09DF148A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1">
              <w:rPr>
                <w:rFonts w:ascii="Times New Roman" w:hAnsi="Times New Roman" w:cs="Times New Roman"/>
                <w:sz w:val="24"/>
                <w:szCs w:val="24"/>
              </w:rPr>
              <w:t>Закон України «Про захист персональних даних»;</w:t>
            </w:r>
          </w:p>
          <w:p w14:paraId="73402075" w14:textId="4408BB20" w:rsidR="00E51881" w:rsidRPr="00E51881" w:rsidRDefault="00E51881" w:rsidP="0018373C">
            <w:pPr>
              <w:pStyle w:val="a5"/>
              <w:numPr>
                <w:ilvl w:val="0"/>
                <w:numId w:val="9"/>
              </w:numPr>
              <w:spacing w:after="60"/>
              <w:ind w:left="304" w:right="2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Тимчасова інструкція з діловодства в органах прокуратури України, затверджена наказом Генеральної прокуратури України 12.02.2019 № 27</w:t>
            </w:r>
            <w:r w:rsidR="0018373C" w:rsidRPr="003E10AF">
              <w:rPr>
                <w:rFonts w:ascii="Times New Roman" w:hAnsi="Times New Roman" w:cs="Times New Roman"/>
                <w:sz w:val="24"/>
                <w:szCs w:val="24"/>
              </w:rPr>
              <w:t>, зі змінами, внесеними наказом Генерального прокурора від 28.12.2019 № 366</w:t>
            </w:r>
            <w:r w:rsidRPr="003E1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881" w:rsidRPr="003F2E61" w14:paraId="38C046C6" w14:textId="77777777" w:rsidTr="00C3590C">
        <w:trPr>
          <w:trHeight w:val="1161"/>
        </w:trPr>
        <w:tc>
          <w:tcPr>
            <w:tcW w:w="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DD53" w14:textId="77777777" w:rsidR="00E51881" w:rsidRPr="003F2E61" w:rsidRDefault="00E51881" w:rsidP="00E51881">
            <w:pPr>
              <w:pStyle w:val="rvps12"/>
              <w:spacing w:before="150" w:beforeAutospacing="0" w:after="150" w:afterAutospacing="0"/>
              <w:ind w:firstLine="284"/>
              <w:jc w:val="both"/>
            </w:pPr>
          </w:p>
        </w:tc>
        <w:tc>
          <w:tcPr>
            <w:tcW w:w="3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940A" w14:textId="7F8F3D4C" w:rsidR="00E51881" w:rsidRPr="00AE387E" w:rsidRDefault="00E51881" w:rsidP="00E51881">
            <w:pPr>
              <w:pStyle w:val="rvps14"/>
              <w:spacing w:before="150" w:beforeAutospacing="0" w:after="150" w:afterAutospacing="0"/>
              <w:ind w:firstLine="284"/>
              <w:jc w:val="both"/>
            </w:pPr>
            <w:r w:rsidRPr="00AE387E"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8206" w14:textId="21E5507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либокі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навички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операційних систем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BEBEE" w14:textId="32022D19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нання основ адміністрування операційних систем на базі ядра </w:t>
            </w:r>
            <w:r w:rsidRPr="00AE3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6FBCD" w14:textId="544EEF1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в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міння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діагностувати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помилки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операційних систем,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обладнання, програмного забезпечення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, несправності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6C881" w14:textId="368385BA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з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нання основ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інформаційної безпеки,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антивірусних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6DF51" w14:textId="239EC92B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серверних і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мережевих технологій</w:t>
            </w:r>
            <w:r w:rsidRPr="00AE38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21A31" w14:textId="71D8CFA6" w:rsidR="00E51881" w:rsidRPr="00AE387E" w:rsidRDefault="00E51881" w:rsidP="00E51881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E387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азові знання технологій ІР-телефонії (налаштування телефонних апаратів);</w:t>
            </w:r>
          </w:p>
          <w:p w14:paraId="58BF2A22" w14:textId="77777777" w:rsidR="00E51881" w:rsidRPr="00AE387E" w:rsidRDefault="00E51881" w:rsidP="00E51881">
            <w:pPr>
              <w:pStyle w:val="a4"/>
              <w:spacing w:before="0" w:beforeAutospacing="0" w:after="0" w:afterAutospacing="0"/>
              <w:ind w:left="298" w:right="282" w:firstLine="149"/>
              <w:jc w:val="both"/>
              <w:rPr>
                <w:rFonts w:eastAsia="Times New Roman"/>
              </w:rPr>
            </w:pPr>
          </w:p>
        </w:tc>
      </w:tr>
    </w:tbl>
    <w:p w14:paraId="32711930" w14:textId="77777777" w:rsidR="00C520C4" w:rsidRPr="003F2E61" w:rsidRDefault="00C520C4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0217A" w14:textId="77777777" w:rsidR="004F3DE8" w:rsidRPr="003F2E61" w:rsidRDefault="004F3DE8" w:rsidP="000B68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DE8" w:rsidRPr="003F2E61" w:rsidSect="008802C5"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760"/>
    <w:multiLevelType w:val="hybridMultilevel"/>
    <w:tmpl w:val="E258C7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202"/>
    <w:multiLevelType w:val="multilevel"/>
    <w:tmpl w:val="D3E46416"/>
    <w:lvl w:ilvl="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E45EC"/>
    <w:multiLevelType w:val="hybridMultilevel"/>
    <w:tmpl w:val="5D2243F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5D472A12"/>
    <w:multiLevelType w:val="hybridMultilevel"/>
    <w:tmpl w:val="6AB41DA8"/>
    <w:lvl w:ilvl="0" w:tplc="2A38077C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2568"/>
    <w:multiLevelType w:val="hybridMultilevel"/>
    <w:tmpl w:val="63FAD56C"/>
    <w:lvl w:ilvl="0" w:tplc="C656509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6DA7788A"/>
    <w:multiLevelType w:val="hybridMultilevel"/>
    <w:tmpl w:val="4B66DA3A"/>
    <w:lvl w:ilvl="0" w:tplc="C656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2"/>
    <w:rsid w:val="0000385A"/>
    <w:rsid w:val="000121BA"/>
    <w:rsid w:val="00046E3B"/>
    <w:rsid w:val="00082F3B"/>
    <w:rsid w:val="000B2D1B"/>
    <w:rsid w:val="000B68B6"/>
    <w:rsid w:val="000C19F1"/>
    <w:rsid w:val="00103D70"/>
    <w:rsid w:val="0018373C"/>
    <w:rsid w:val="00195BC7"/>
    <w:rsid w:val="001C127F"/>
    <w:rsid w:val="001E46ED"/>
    <w:rsid w:val="002604FC"/>
    <w:rsid w:val="00267FA8"/>
    <w:rsid w:val="002813A9"/>
    <w:rsid w:val="002A3705"/>
    <w:rsid w:val="002B14E4"/>
    <w:rsid w:val="002C7A92"/>
    <w:rsid w:val="003228C4"/>
    <w:rsid w:val="003E10AF"/>
    <w:rsid w:val="003F2E61"/>
    <w:rsid w:val="00490327"/>
    <w:rsid w:val="004947BA"/>
    <w:rsid w:val="004A36D6"/>
    <w:rsid w:val="004F386E"/>
    <w:rsid w:val="004F3DE8"/>
    <w:rsid w:val="0054453D"/>
    <w:rsid w:val="00557DC7"/>
    <w:rsid w:val="00580A25"/>
    <w:rsid w:val="00644917"/>
    <w:rsid w:val="00653EF3"/>
    <w:rsid w:val="0067485B"/>
    <w:rsid w:val="006940B1"/>
    <w:rsid w:val="00694F19"/>
    <w:rsid w:val="006A22E2"/>
    <w:rsid w:val="007134D7"/>
    <w:rsid w:val="00776257"/>
    <w:rsid w:val="007F1A0D"/>
    <w:rsid w:val="00800AF3"/>
    <w:rsid w:val="00824E28"/>
    <w:rsid w:val="008742B3"/>
    <w:rsid w:val="008802C5"/>
    <w:rsid w:val="008A6111"/>
    <w:rsid w:val="008A6658"/>
    <w:rsid w:val="008B1CEF"/>
    <w:rsid w:val="008C3D90"/>
    <w:rsid w:val="008C595A"/>
    <w:rsid w:val="00923B3B"/>
    <w:rsid w:val="00932E37"/>
    <w:rsid w:val="009519FA"/>
    <w:rsid w:val="009A0308"/>
    <w:rsid w:val="009D5EF5"/>
    <w:rsid w:val="00A85EFF"/>
    <w:rsid w:val="00AC0024"/>
    <w:rsid w:val="00AE3591"/>
    <w:rsid w:val="00AE387E"/>
    <w:rsid w:val="00B2054B"/>
    <w:rsid w:val="00B670AA"/>
    <w:rsid w:val="00B96EC0"/>
    <w:rsid w:val="00BA74DB"/>
    <w:rsid w:val="00C01E38"/>
    <w:rsid w:val="00C23F10"/>
    <w:rsid w:val="00C3590C"/>
    <w:rsid w:val="00C520C4"/>
    <w:rsid w:val="00C871DE"/>
    <w:rsid w:val="00CA1A51"/>
    <w:rsid w:val="00CF5E72"/>
    <w:rsid w:val="00D312BD"/>
    <w:rsid w:val="00D768C8"/>
    <w:rsid w:val="00DD1800"/>
    <w:rsid w:val="00E41C0C"/>
    <w:rsid w:val="00E51881"/>
    <w:rsid w:val="00E74005"/>
    <w:rsid w:val="00EA5426"/>
    <w:rsid w:val="00EA6009"/>
    <w:rsid w:val="00EC3700"/>
    <w:rsid w:val="00F14CBC"/>
    <w:rsid w:val="00F37786"/>
    <w:rsid w:val="00F70FD8"/>
    <w:rsid w:val="00F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EDE0"/>
  <w15:docId w15:val="{79CE1F59-356F-44A5-8C59-A79E2CD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C4"/>
    <w:pPr>
      <w:spacing w:before="0"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C4"/>
    <w:rPr>
      <w:color w:val="0000FF"/>
      <w:u w:val="single"/>
    </w:rPr>
  </w:style>
  <w:style w:type="character" w:styleId="HTML">
    <w:name w:val="HTML Cite"/>
    <w:uiPriority w:val="99"/>
    <w:semiHidden/>
    <w:unhideWhenUsed/>
    <w:rsid w:val="00C520C4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semiHidden/>
    <w:unhideWhenUsed/>
    <w:rsid w:val="00C520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0C4"/>
    <w:pPr>
      <w:ind w:left="720"/>
      <w:contextualSpacing/>
    </w:pPr>
  </w:style>
  <w:style w:type="paragraph" w:customStyle="1" w:styleId="rvps2">
    <w:name w:val="rvps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C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ий текст"/>
    <w:basedOn w:val="a"/>
    <w:rsid w:val="00C520C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C520C4"/>
  </w:style>
  <w:style w:type="paragraph" w:styleId="a7">
    <w:name w:val="header"/>
    <w:basedOn w:val="a"/>
    <w:link w:val="a8"/>
    <w:uiPriority w:val="99"/>
    <w:unhideWhenUsed/>
    <w:rsid w:val="000B68B6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0B68B6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A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05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c"/>
    <w:rsid w:val="004A36D6"/>
    <w:rPr>
      <w:sz w:val="27"/>
      <w:szCs w:val="27"/>
      <w:shd w:val="clear" w:color="auto" w:fill="FFFFFF"/>
    </w:rPr>
  </w:style>
  <w:style w:type="paragraph" w:styleId="ac">
    <w:name w:val="Body Text"/>
    <w:basedOn w:val="a"/>
    <w:link w:val="ab"/>
    <w:rsid w:val="004A36D6"/>
    <w:pPr>
      <w:shd w:val="clear" w:color="auto" w:fill="FFFFFF"/>
      <w:spacing w:before="120" w:after="300" w:line="322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4A36D6"/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rsid w:val="00DD1800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1800"/>
    <w:pPr>
      <w:widowControl w:val="0"/>
      <w:shd w:val="clear" w:color="auto" w:fill="FFFFFF"/>
      <w:spacing w:before="420" w:after="60" w:line="302" w:lineRule="exact"/>
      <w:ind w:firstLine="740"/>
      <w:jc w:val="both"/>
    </w:pPr>
    <w:rPr>
      <w:rFonts w:ascii="Times New Roman" w:hAnsi="Times New Roman"/>
      <w:sz w:val="28"/>
      <w:szCs w:val="28"/>
    </w:rPr>
  </w:style>
  <w:style w:type="paragraph" w:customStyle="1" w:styleId="ad">
    <w:name w:val="[Немає стилю абзацу]"/>
    <w:uiPriority w:val="99"/>
    <w:rsid w:val="00DD1800"/>
    <w:pPr>
      <w:widowControl w:val="0"/>
      <w:autoSpaceDE w:val="0"/>
      <w:autoSpaceDN w:val="0"/>
      <w:adjustRightInd w:val="0"/>
      <w:spacing w:before="0" w:after="0" w:line="288" w:lineRule="auto"/>
      <w:ind w:firstLine="0"/>
      <w:jc w:val="left"/>
      <w:textAlignment w:val="center"/>
    </w:pPr>
    <w:rPr>
      <w:rFonts w:eastAsia="Times New Roman" w:cs="Times New Roman"/>
      <w:color w:val="000000"/>
      <w:sz w:val="24"/>
      <w:szCs w:val="24"/>
      <w:lang w:val="en-US" w:eastAsia="uk-UA"/>
    </w:rPr>
  </w:style>
  <w:style w:type="character" w:customStyle="1" w:styleId="hps">
    <w:name w:val="hps"/>
    <w:rsid w:val="00AE387E"/>
  </w:style>
  <w:style w:type="paragraph" w:customStyle="1" w:styleId="10">
    <w:name w:val="Абзац списку1"/>
    <w:basedOn w:val="a"/>
    <w:rsid w:val="00E518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ий текст_"/>
    <w:basedOn w:val="a0"/>
    <w:link w:val="11"/>
    <w:rsid w:val="006A22E2"/>
    <w:rPr>
      <w:rFonts w:eastAsia="Times New Roman" w:cs="Times New Roman"/>
      <w:shd w:val="clear" w:color="auto" w:fill="FFFFFF"/>
    </w:rPr>
  </w:style>
  <w:style w:type="paragraph" w:customStyle="1" w:styleId="11">
    <w:name w:val="Основний текст1"/>
    <w:basedOn w:val="a"/>
    <w:link w:val="ae"/>
    <w:rsid w:val="006A22E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rvts23">
    <w:name w:val="rvts23"/>
    <w:basedOn w:val="a0"/>
    <w:rsid w:val="006A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1-201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_sp@oblprok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8913</Words>
  <Characters>5081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2025-02-21T09:11:00Z</cp:lastPrinted>
  <dcterms:created xsi:type="dcterms:W3CDTF">2025-11-03T10:10:00Z</dcterms:created>
  <dcterms:modified xsi:type="dcterms:W3CDTF">2025-11-03T10:10:00Z</dcterms:modified>
</cp:coreProperties>
</file>