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49" w:rsidRPr="003832CC" w:rsidRDefault="00A02649" w:rsidP="00A02649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3832CC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ОПИС ВАКАНТНОЇ ПОСАДИ</w:t>
      </w:r>
    </w:p>
    <w:p w:rsidR="00A02649" w:rsidRPr="003832CC" w:rsidRDefault="00A02649" w:rsidP="00A02649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 w:rsidRPr="003832CC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 w:rsidRPr="003832CC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«В</w:t>
      </w:r>
      <w:r w:rsidRPr="003832CC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  <w:r w:rsidRPr="003832CC"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-</w:t>
      </w:r>
    </w:p>
    <w:p w:rsidR="00A02649" w:rsidRPr="003832CC" w:rsidRDefault="00191513" w:rsidP="00A02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головного</w:t>
      </w:r>
      <w:r w:rsidR="00A02649">
        <w:rPr>
          <w:rFonts w:ascii="Times New Roman" w:hAnsi="Times New Roman"/>
          <w:b/>
          <w:bCs/>
          <w:spacing w:val="-2"/>
          <w:sz w:val="28"/>
          <w:szCs w:val="28"/>
        </w:rPr>
        <w:t xml:space="preserve"> спеціаліст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а з питань мобілізаційної роботи</w:t>
      </w:r>
      <w:r w:rsidR="00A02649" w:rsidRPr="003832CC">
        <w:rPr>
          <w:rFonts w:ascii="Times New Roman" w:hAnsi="Times New Roman"/>
          <w:b/>
          <w:bCs/>
          <w:spacing w:val="-2"/>
          <w:sz w:val="28"/>
          <w:szCs w:val="28"/>
        </w:rPr>
        <w:t xml:space="preserve"> відділу </w:t>
      </w:r>
      <w:r w:rsidR="00962B89">
        <w:rPr>
          <w:rFonts w:ascii="Times New Roman" w:hAnsi="Times New Roman"/>
          <w:b/>
          <w:bCs/>
          <w:spacing w:val="-2"/>
          <w:sz w:val="28"/>
          <w:szCs w:val="28"/>
        </w:rPr>
        <w:t xml:space="preserve">кадрової роботи та державної служби </w:t>
      </w:r>
      <w:r w:rsidR="00A02649" w:rsidRPr="003832CC">
        <w:rPr>
          <w:rFonts w:ascii="Times New Roman" w:hAnsi="Times New Roman"/>
          <w:b/>
          <w:bCs/>
          <w:spacing w:val="-2"/>
          <w:sz w:val="28"/>
          <w:szCs w:val="28"/>
        </w:rPr>
        <w:t>Львівської обласної прокуратури</w:t>
      </w:r>
      <w:r w:rsidR="00A02649" w:rsidRPr="00383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649" w:rsidRPr="00052F6D" w:rsidRDefault="00A02649" w:rsidP="00A026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30"/>
        <w:gridCol w:w="2625"/>
        <w:gridCol w:w="30"/>
        <w:gridCol w:w="5962"/>
      </w:tblGrid>
      <w:tr w:rsidR="00A02649" w:rsidRPr="00052F6D" w:rsidTr="004C418E">
        <w:tc>
          <w:tcPr>
            <w:tcW w:w="9292" w:type="dxa"/>
            <w:gridSpan w:val="5"/>
            <w:vAlign w:val="center"/>
          </w:tcPr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Загальні умови</w:t>
            </w:r>
          </w:p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A02649" w:rsidRPr="00052F6D" w:rsidTr="004C418E">
        <w:trPr>
          <w:trHeight w:val="1197"/>
        </w:trPr>
        <w:tc>
          <w:tcPr>
            <w:tcW w:w="3330" w:type="dxa"/>
            <w:gridSpan w:val="4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0D44D2" w:rsidRPr="00407944" w:rsidRDefault="00191513" w:rsidP="0019151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Планування, розробка і проведення заходів з мобілізаційної підготовки та мобілізації, у тому числі з переведення обласної прокуратури на роботу в умовах особливого періоду, здійснення контролю за їх виконанням.</w:t>
            </w:r>
          </w:p>
          <w:p w:rsidR="00191513" w:rsidRPr="00407944" w:rsidRDefault="00191513" w:rsidP="0019151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 додержання режиму секретності під час здійснення заходів з мобілізаційної підготовки та захист персональних даних працівників органів прокуратури Львівської області.</w:t>
            </w:r>
          </w:p>
          <w:p w:rsidR="00407944" w:rsidRPr="00407944" w:rsidRDefault="00407944" w:rsidP="0019151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Формування та подача звітності до Офісу Генерального прокурора про чисельність військовозобов’язаних, які заброньовані згідно з переліками посад і професій військовозобов’язаних, які підлягають бронюванню на період мобілізації та на воєнний час.</w:t>
            </w:r>
          </w:p>
          <w:p w:rsidR="00407944" w:rsidRPr="00407944" w:rsidRDefault="00407944" w:rsidP="0019151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44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і ведення </w:t>
            </w:r>
            <w:proofErr w:type="spellStart"/>
            <w:r w:rsidRPr="00407944">
              <w:rPr>
                <w:rFonts w:ascii="Times New Roman" w:hAnsi="Times New Roman" w:cs="Times New Roman"/>
                <w:sz w:val="24"/>
                <w:szCs w:val="24"/>
              </w:rPr>
              <w:t>оперативно</w:t>
            </w:r>
            <w:proofErr w:type="spellEnd"/>
            <w:r w:rsidRPr="00407944">
              <w:rPr>
                <w:rFonts w:ascii="Times New Roman" w:hAnsi="Times New Roman" w:cs="Times New Roman"/>
                <w:sz w:val="24"/>
                <w:szCs w:val="24"/>
              </w:rPr>
              <w:t>-мобілізаційних документів обласної прокуратури. Надання допомоги керівникам структурних підрозділів обласної прокуратури та окружних прокуратур області в організації заходів мобілізаційної підготовки, участі у навчанні працівників прокуратури з цих питань.</w:t>
            </w:r>
          </w:p>
          <w:p w:rsidR="00407944" w:rsidRPr="00407944" w:rsidRDefault="00407944" w:rsidP="0019151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44">
              <w:rPr>
                <w:rFonts w:ascii="Times New Roman" w:hAnsi="Times New Roman" w:cs="Times New Roman"/>
                <w:sz w:val="24"/>
                <w:szCs w:val="24"/>
              </w:rPr>
              <w:t>Здійснення військового обліку військовозобов’язаних та призовників, працюючих в органах Львівської обласної прокуратури.</w:t>
            </w:r>
          </w:p>
          <w:p w:rsidR="00407944" w:rsidRPr="00407944" w:rsidRDefault="00407944" w:rsidP="0019151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44">
              <w:rPr>
                <w:rFonts w:ascii="Times New Roman" w:hAnsi="Times New Roman" w:cs="Times New Roman"/>
                <w:sz w:val="24"/>
                <w:szCs w:val="24"/>
              </w:rPr>
              <w:t>Накопичення, аналіз та узагальнення інформації про стан мобілізаційної підготовки в обласній прокуратурі, внесення пропозицій щодо усунення наявних недоліків та удосконалення діяльності з цих питань. Участь у роботі з визначення потреб (обсягу) у фінансуванні заходів з мобілізаційної підготовки.</w:t>
            </w:r>
          </w:p>
          <w:p w:rsidR="00407944" w:rsidRPr="00407944" w:rsidRDefault="00407944" w:rsidP="0019151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44">
              <w:rPr>
                <w:rFonts w:ascii="Times New Roman" w:hAnsi="Times New Roman" w:cs="Times New Roman"/>
                <w:sz w:val="24"/>
                <w:szCs w:val="24"/>
              </w:rPr>
              <w:t>Ведення діловодства з питань мобілізації та військового обліку в інформаційній системі «Система електронного документообігу органів прокуратури України» та внесення відомостей до автоматизованої інформаційно-аналітичної системи «Кадри WEB».</w:t>
            </w:r>
          </w:p>
          <w:p w:rsidR="00407944" w:rsidRPr="00407944" w:rsidRDefault="00407944" w:rsidP="0019151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44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перевірки наявності в громадян військово-облікових документів при прийнятті на роботу в органи прокуратури Львівської області та встановлення, чи перебувають вони на військовому обліку за місцем проживання із збереженням інформації про персональні дані </w:t>
            </w:r>
            <w:r w:rsidRPr="00407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громадян, та інших відомостей, що стали відомі під час виконання обов’язків, а також іншої інформації, яка згідно з законодавством не підлягає розголошенню.</w:t>
            </w:r>
          </w:p>
          <w:p w:rsidR="00407944" w:rsidRPr="00407944" w:rsidRDefault="00407944" w:rsidP="0019151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44">
              <w:rPr>
                <w:rFonts w:ascii="Times New Roman" w:hAnsi="Times New Roman" w:cs="Times New Roman"/>
                <w:sz w:val="24"/>
                <w:szCs w:val="24"/>
              </w:rPr>
              <w:t>Опрацювання, облік, оформлення та подальше спрямування документів з обмеженим доступом ДСК, грифом «Літер «М» та грифом «Таємно».</w:t>
            </w:r>
          </w:p>
          <w:p w:rsidR="00407944" w:rsidRPr="00407944" w:rsidRDefault="00407944" w:rsidP="0019151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44">
              <w:rPr>
                <w:rFonts w:ascii="Times New Roman" w:hAnsi="Times New Roman" w:cs="Times New Roman"/>
                <w:sz w:val="24"/>
                <w:szCs w:val="24"/>
              </w:rPr>
              <w:t>Забезпечення додержання режиму секретності під час здійснення заходів з мобілізаційної підготовки та захист персональних даних працівників органів прокуратури Львівської області. Подання до Офісу Генерального прокурора інформації, даних та звітів, необхідних для опрацювання стану мобілізаційної підготовки, планування і здійснення мобілізаційних заходів. Вивчення кореспонденції з питань мобілізаційної підготовки та мобілізації, що надходить до відділу.</w:t>
            </w:r>
          </w:p>
        </w:tc>
      </w:tr>
      <w:tr w:rsidR="00A02649" w:rsidRPr="00052F6D" w:rsidTr="004C418E">
        <w:trPr>
          <w:trHeight w:val="1197"/>
        </w:trPr>
        <w:tc>
          <w:tcPr>
            <w:tcW w:w="3330" w:type="dxa"/>
            <w:gridSpan w:val="4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962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br/>
              <w:t>премії та компенсації відповідно до статей 50-52 Закону України «Про державну службу та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A02649" w:rsidRPr="00052F6D" w:rsidTr="004C418E">
        <w:tc>
          <w:tcPr>
            <w:tcW w:w="3330" w:type="dxa"/>
            <w:gridSpan w:val="4"/>
          </w:tcPr>
          <w:p w:rsidR="00A02649" w:rsidRPr="00052F6D" w:rsidRDefault="00A02649" w:rsidP="004C41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Інформація про строковість чи безстроковість призначення на посаду</w:t>
            </w:r>
          </w:p>
          <w:p w:rsidR="00A02649" w:rsidRPr="00052F6D" w:rsidRDefault="00A02649" w:rsidP="004C418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62" w:type="dxa"/>
          </w:tcPr>
          <w:p w:rsidR="00054C04" w:rsidRDefault="00054C04" w:rsidP="00054C04">
            <w:pPr>
              <w:pStyle w:val="a8"/>
              <w:ind w:left="147" w:right="277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строково, до призначення переможця конкурсу, або спливу 12-місячного терміну з дня 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припинення чи скасування воєнного стану.</w:t>
            </w:r>
          </w:p>
          <w:p w:rsidR="00A02649" w:rsidRPr="00052F6D" w:rsidRDefault="00054C04" w:rsidP="00054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*Відповідно до Закону України «Про державну службу», с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A02649" w:rsidRPr="00052F6D" w:rsidTr="004C418E">
        <w:tc>
          <w:tcPr>
            <w:tcW w:w="3330" w:type="dxa"/>
            <w:gridSpan w:val="4"/>
          </w:tcPr>
          <w:p w:rsidR="00A02649" w:rsidRPr="00052F6D" w:rsidRDefault="00A02649" w:rsidP="004C41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Перелік документів,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5962" w:type="dxa"/>
          </w:tcPr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заява про призначення на посаду на період дії воєнного стану;</w:t>
            </w:r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резюме (відповідно до постанови КМУ від 25.03.2016 № 246);</w:t>
            </w:r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особова картка державного службовця встановленого зразка (затверджена наказом НАДС від 19.05.2020 № 77-20</w:t>
            </w:r>
            <w:bookmarkStart w:id="0" w:name="n23"/>
            <w:bookmarkEnd w:id="0"/>
            <w:r w:rsidRPr="005A1235">
              <w:t>);</w:t>
            </w:r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 xml:space="preserve">копія паспорта </w:t>
            </w:r>
            <w:bookmarkStart w:id="1" w:name="n25"/>
            <w:bookmarkEnd w:id="1"/>
            <w:r w:rsidRPr="005A1235">
              <w:t>громадянина України;</w:t>
            </w:r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2" w:name="n26"/>
            <w:bookmarkEnd w:id="2"/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копії документів про освіту з додатками, науковий ступінь, вчене звання</w:t>
            </w:r>
            <w:bookmarkStart w:id="3" w:name="n27"/>
            <w:bookmarkEnd w:id="3"/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трудової книжки</w:t>
            </w:r>
            <w:r>
              <w:t xml:space="preserve"> (за наявності)</w:t>
            </w:r>
            <w:r w:rsidRPr="005A1235">
              <w:t>;</w:t>
            </w:r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завірена в установленому порядку копія довідки про результати проведення перевірки відповідно до</w:t>
            </w:r>
            <w:r>
              <w:t xml:space="preserve"> </w:t>
            </w:r>
            <w:r w:rsidRPr="005A1235">
              <w:t> </w:t>
            </w:r>
            <w:hyperlink r:id="rId5" w:tgtFrame="_blank" w:history="1">
              <w:r w:rsidRPr="005A1235">
                <w:rPr>
                  <w:rStyle w:val="a3"/>
                </w:rPr>
                <w:t>Закону України</w:t>
              </w:r>
            </w:hyperlink>
            <w:r w:rsidRPr="005A1235">
              <w:t> </w:t>
            </w:r>
            <w:r>
              <w:t xml:space="preserve"> </w:t>
            </w:r>
            <w:r w:rsidRPr="005A1235">
              <w:t>«Про очищення влади» (за наявності);</w:t>
            </w:r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lastRenderedPageBreak/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державний сертифікат про рівень володіння державною мовою (за наявності).</w:t>
            </w:r>
          </w:p>
          <w:p w:rsidR="00A02649" w:rsidRPr="005A1235" w:rsidRDefault="00A02649" w:rsidP="004C418E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shd w:val="clear" w:color="auto" w:fill="FFFFFF"/>
              </w:rPr>
            </w:pPr>
          </w:p>
          <w:p w:rsidR="00A02649" w:rsidRDefault="00A02649" w:rsidP="004C418E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b/>
                <w:bCs/>
              </w:rPr>
            </w:pPr>
            <w:r w:rsidRPr="005A1235">
              <w:t xml:space="preserve">Документи приймаються </w:t>
            </w:r>
            <w:r w:rsidR="00C673D9">
              <w:rPr>
                <w:b/>
                <w:bCs/>
              </w:rPr>
              <w:t>до 1</w:t>
            </w:r>
            <w:r w:rsidR="00C673D9" w:rsidRPr="00C673D9">
              <w:rPr>
                <w:b/>
                <w:bCs/>
                <w:lang w:val="ru-RU"/>
              </w:rPr>
              <w:t>6</w:t>
            </w:r>
            <w:r w:rsidR="003210E2">
              <w:rPr>
                <w:b/>
                <w:bCs/>
              </w:rPr>
              <w:t xml:space="preserve">:00 </w:t>
            </w:r>
            <w:r w:rsidR="008758D2">
              <w:rPr>
                <w:b/>
                <w:bCs/>
              </w:rPr>
              <w:t>28</w:t>
            </w:r>
            <w:bookmarkStart w:id="4" w:name="_GoBack"/>
            <w:bookmarkEnd w:id="4"/>
            <w:r w:rsidRPr="005A1235">
              <w:rPr>
                <w:b/>
                <w:bCs/>
              </w:rPr>
              <w:t xml:space="preserve"> </w:t>
            </w:r>
            <w:r w:rsidR="00054C04">
              <w:rPr>
                <w:b/>
                <w:bCs/>
              </w:rPr>
              <w:t xml:space="preserve">листопада  </w:t>
            </w:r>
            <w:r w:rsidRPr="005A1235">
              <w:rPr>
                <w:b/>
                <w:bCs/>
              </w:rPr>
              <w:t xml:space="preserve"> 2022 року</w:t>
            </w:r>
            <w:r w:rsidRPr="005A1235">
              <w:t xml:space="preserve"> на </w:t>
            </w:r>
            <w:r w:rsidRPr="005A1235">
              <w:rPr>
                <w:b/>
                <w:bCs/>
              </w:rPr>
              <w:t>електронну адресу:</w:t>
            </w:r>
            <w:r w:rsidRPr="005A1235">
              <w:t xml:space="preserve"> </w:t>
            </w:r>
            <w:hyperlink r:id="rId6" w:history="1">
              <w:r w:rsidR="003210E2" w:rsidRPr="00E22C0F">
                <w:rPr>
                  <w:rStyle w:val="a3"/>
                </w:rPr>
                <w:t>olviya.gerlyak@oblprok.lviv.ua</w:t>
              </w:r>
            </w:hyperlink>
            <w:r w:rsidR="003210E2">
              <w:t xml:space="preserve"> </w:t>
            </w:r>
            <w:r w:rsidRPr="005A1235">
              <w:t xml:space="preserve">або </w:t>
            </w:r>
            <w:r w:rsidRPr="003362B5">
              <w:rPr>
                <w:bCs/>
              </w:rPr>
              <w:t>безпосередньо у відділ кадрової роботи та державної служби</w:t>
            </w:r>
            <w:r>
              <w:t xml:space="preserve"> Львівської</w:t>
            </w:r>
            <w:r w:rsidRPr="003362B5">
              <w:t xml:space="preserve"> обла</w:t>
            </w:r>
            <w:r>
              <w:t xml:space="preserve">сної прокуратури </w:t>
            </w:r>
            <w:r w:rsidRPr="005A1235">
              <w:t xml:space="preserve">за </w:t>
            </w:r>
            <w:proofErr w:type="spellStart"/>
            <w:r w:rsidRPr="005A1235">
              <w:t>адресою</w:t>
            </w:r>
            <w:proofErr w:type="spellEnd"/>
            <w:r w:rsidRPr="005A1235">
              <w:t xml:space="preserve">: </w:t>
            </w:r>
            <w:r>
              <w:rPr>
                <w:b/>
                <w:bCs/>
              </w:rPr>
              <w:t>проспект Шевченка</w:t>
            </w:r>
            <w:r w:rsidRPr="005A12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17-19</w:t>
            </w:r>
            <w:r w:rsidRPr="005A1235">
              <w:rPr>
                <w:b/>
                <w:bCs/>
              </w:rPr>
              <w:t xml:space="preserve">, м. </w:t>
            </w:r>
            <w:r>
              <w:rPr>
                <w:b/>
                <w:bCs/>
              </w:rPr>
              <w:t>Львів</w:t>
            </w:r>
          </w:p>
          <w:p w:rsidR="00A02649" w:rsidRPr="005A1235" w:rsidRDefault="00A02649" w:rsidP="004C418E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</w:pPr>
          </w:p>
        </w:tc>
      </w:tr>
      <w:tr w:rsidR="00A02649" w:rsidRPr="00052F6D" w:rsidTr="004C418E">
        <w:tc>
          <w:tcPr>
            <w:tcW w:w="3330" w:type="dxa"/>
            <w:gridSpan w:val="4"/>
          </w:tcPr>
          <w:p w:rsidR="00A02649" w:rsidRPr="00FD4558" w:rsidRDefault="00A02649" w:rsidP="004C41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добору персоналу</w:t>
            </w:r>
          </w:p>
        </w:tc>
        <w:tc>
          <w:tcPr>
            <w:tcW w:w="5962" w:type="dxa"/>
          </w:tcPr>
          <w:p w:rsidR="00A02649" w:rsidRPr="00407B2C" w:rsidRDefault="00A02649" w:rsidP="004C418E">
            <w:pPr>
              <w:pStyle w:val="a4"/>
              <w:spacing w:before="0" w:beforeAutospacing="0" w:after="0" w:afterAutospacing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Герляк Ольвія Олександрівна</w:t>
            </w:r>
          </w:p>
          <w:p w:rsidR="00A02649" w:rsidRPr="00685B5C" w:rsidRDefault="00A02649" w:rsidP="004C418E">
            <w:pPr>
              <w:pStyle w:val="a4"/>
              <w:spacing w:after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(097)237-25-02</w:t>
            </w:r>
          </w:p>
          <w:p w:rsidR="00A02649" w:rsidRPr="00314D12" w:rsidRDefault="008758D2" w:rsidP="004C418E">
            <w:pPr>
              <w:spacing w:before="150" w:after="15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3210E2" w:rsidRPr="00E22C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olviya.gerlyak@oblprok.lviv.ua</w:t>
              </w:r>
            </w:hyperlink>
            <w:r w:rsidR="00321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649" w:rsidRPr="00052F6D" w:rsidTr="002067B7">
        <w:trPr>
          <w:trHeight w:val="390"/>
        </w:trPr>
        <w:tc>
          <w:tcPr>
            <w:tcW w:w="9292" w:type="dxa"/>
            <w:gridSpan w:val="5"/>
            <w:vAlign w:val="center"/>
          </w:tcPr>
          <w:p w:rsidR="002067B7" w:rsidRDefault="002067B7" w:rsidP="004C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7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2067B7" w:rsidRPr="00052F6D" w:rsidTr="002067B7">
        <w:trPr>
          <w:trHeight w:val="743"/>
        </w:trPr>
        <w:tc>
          <w:tcPr>
            <w:tcW w:w="645" w:type="dxa"/>
            <w:vAlign w:val="center"/>
          </w:tcPr>
          <w:p w:rsidR="002067B7" w:rsidRPr="002067B7" w:rsidRDefault="002067B7" w:rsidP="00206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67B7">
              <w:rPr>
                <w:rFonts w:ascii="Times New Roman" w:hAnsi="Times New Roman"/>
                <w:sz w:val="24"/>
              </w:rPr>
              <w:t>1.</w:t>
            </w:r>
          </w:p>
          <w:p w:rsidR="002067B7" w:rsidRPr="002067B7" w:rsidRDefault="002067B7" w:rsidP="004C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2067B7" w:rsidRDefault="002067B7" w:rsidP="002067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67B7">
              <w:rPr>
                <w:rFonts w:ascii="Times New Roman" w:hAnsi="Times New Roman"/>
                <w:sz w:val="24"/>
              </w:rPr>
              <w:t>Освіта</w:t>
            </w:r>
          </w:p>
          <w:p w:rsidR="002067B7" w:rsidRPr="002067B7" w:rsidRDefault="002067B7" w:rsidP="0020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2"/>
            <w:vAlign w:val="center"/>
          </w:tcPr>
          <w:p w:rsidR="002067B7" w:rsidRPr="002067B7" w:rsidRDefault="002067B7" w:rsidP="0020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вища освіта ступеня не нижче молодшого бакалавра або бакалавра </w:t>
            </w:r>
          </w:p>
        </w:tc>
      </w:tr>
      <w:tr w:rsidR="002067B7" w:rsidRPr="00052F6D" w:rsidTr="002067B7">
        <w:trPr>
          <w:trHeight w:val="330"/>
        </w:trPr>
        <w:tc>
          <w:tcPr>
            <w:tcW w:w="645" w:type="dxa"/>
            <w:vAlign w:val="center"/>
          </w:tcPr>
          <w:p w:rsidR="002067B7" w:rsidRPr="002067B7" w:rsidRDefault="002067B7" w:rsidP="00206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67B7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655" w:type="dxa"/>
            <w:gridSpan w:val="2"/>
            <w:vAlign w:val="center"/>
          </w:tcPr>
          <w:p w:rsidR="002067B7" w:rsidRPr="002067B7" w:rsidRDefault="002067B7" w:rsidP="002067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067B7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5992" w:type="dxa"/>
            <w:gridSpan w:val="2"/>
            <w:vAlign w:val="center"/>
          </w:tcPr>
          <w:p w:rsidR="005364CD" w:rsidRPr="005364CD" w:rsidRDefault="002067B7" w:rsidP="002067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досвіду роботи не потребує</w:t>
            </w:r>
          </w:p>
        </w:tc>
      </w:tr>
      <w:tr w:rsidR="002067B7" w:rsidRPr="00052F6D" w:rsidTr="002067B7">
        <w:trPr>
          <w:trHeight w:val="300"/>
        </w:trPr>
        <w:tc>
          <w:tcPr>
            <w:tcW w:w="645" w:type="dxa"/>
            <w:vAlign w:val="center"/>
          </w:tcPr>
          <w:p w:rsidR="002067B7" w:rsidRPr="002067B7" w:rsidRDefault="002067B7" w:rsidP="00206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67B7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655" w:type="dxa"/>
            <w:gridSpan w:val="2"/>
            <w:vAlign w:val="center"/>
          </w:tcPr>
          <w:p w:rsidR="002067B7" w:rsidRDefault="002067B7" w:rsidP="002067B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992" w:type="dxa"/>
            <w:gridSpan w:val="2"/>
            <w:vAlign w:val="center"/>
          </w:tcPr>
          <w:p w:rsidR="002067B7" w:rsidRPr="002067B7" w:rsidRDefault="002067B7" w:rsidP="002067B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2067B7" w:rsidRPr="00052F6D" w:rsidTr="004C418E">
        <w:tc>
          <w:tcPr>
            <w:tcW w:w="9292" w:type="dxa"/>
            <w:gridSpan w:val="5"/>
            <w:vAlign w:val="center"/>
          </w:tcPr>
          <w:p w:rsidR="002067B7" w:rsidRDefault="002067B7" w:rsidP="0020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Вимоги до компетентності</w:t>
            </w:r>
          </w:p>
          <w:p w:rsidR="002067B7" w:rsidRPr="00052F6D" w:rsidRDefault="002067B7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02649" w:rsidRPr="00052F6D" w:rsidTr="004C418E">
        <w:tc>
          <w:tcPr>
            <w:tcW w:w="675" w:type="dxa"/>
            <w:gridSpan w:val="2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55" w:type="dxa"/>
            <w:gridSpan w:val="2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Вимога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5962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Компоненти вимоги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A02649" w:rsidRPr="00052F6D" w:rsidTr="004C418E">
        <w:tc>
          <w:tcPr>
            <w:tcW w:w="675" w:type="dxa"/>
            <w:gridSpan w:val="2"/>
          </w:tcPr>
          <w:p w:rsidR="00A02649" w:rsidRPr="00F0193F" w:rsidRDefault="00A02649" w:rsidP="004C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  <w:gridSpan w:val="2"/>
          </w:tcPr>
          <w:p w:rsidR="00A02649" w:rsidRPr="00F0193F" w:rsidRDefault="003210E2" w:rsidP="004C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Ефективність координації з іншими</w:t>
            </w:r>
          </w:p>
        </w:tc>
        <w:tc>
          <w:tcPr>
            <w:tcW w:w="5962" w:type="dxa"/>
          </w:tcPr>
          <w:p w:rsidR="00D1104E" w:rsidRPr="00D1104E" w:rsidRDefault="00F0193F" w:rsidP="00D1104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D1104E" w:rsidRPr="00D1104E" w:rsidRDefault="00F0193F" w:rsidP="00D1104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уміння конструктивного обміну інформацією, узгодження та упорядкування дій;</w:t>
            </w:r>
          </w:p>
          <w:p w:rsidR="00A02649" w:rsidRPr="00D1104E" w:rsidRDefault="00F0193F" w:rsidP="00D1104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здатність до об'єднання та систематизації спільних зусиль</w:t>
            </w:r>
            <w:r w:rsidR="00D11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02649" w:rsidRPr="00052F6D" w:rsidTr="004C418E">
        <w:tc>
          <w:tcPr>
            <w:tcW w:w="675" w:type="dxa"/>
            <w:gridSpan w:val="2"/>
          </w:tcPr>
          <w:p w:rsidR="00A02649" w:rsidRPr="00F0193F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5" w:type="dxa"/>
            <w:gridSpan w:val="2"/>
          </w:tcPr>
          <w:p w:rsidR="00A02649" w:rsidRPr="00F0193F" w:rsidRDefault="00D1104E" w:rsidP="004C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Уважність до деталей</w:t>
            </w:r>
          </w:p>
        </w:tc>
        <w:tc>
          <w:tcPr>
            <w:tcW w:w="5962" w:type="dxa"/>
          </w:tcPr>
          <w:p w:rsidR="00A02649" w:rsidRPr="00D1104E" w:rsidRDefault="00D1104E" w:rsidP="00D1104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помічати окремі елементи та акцентувати увагу на деталях у своїй роботі;</w:t>
            </w:r>
          </w:p>
          <w:p w:rsidR="00D1104E" w:rsidRPr="00D1104E" w:rsidRDefault="00D1104E" w:rsidP="00D1104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здатний враховувати деталі при прийнятті рішень.</w:t>
            </w:r>
          </w:p>
        </w:tc>
      </w:tr>
      <w:tr w:rsidR="00A02649" w:rsidRPr="00052F6D" w:rsidTr="004C418E">
        <w:tc>
          <w:tcPr>
            <w:tcW w:w="675" w:type="dxa"/>
            <w:gridSpan w:val="2"/>
          </w:tcPr>
          <w:p w:rsidR="00A02649" w:rsidRPr="00F0193F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5" w:type="dxa"/>
            <w:gridSpan w:val="2"/>
          </w:tcPr>
          <w:p w:rsidR="00A02649" w:rsidRPr="00F0193F" w:rsidRDefault="00D1104E" w:rsidP="004C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5962" w:type="dxa"/>
          </w:tcPr>
          <w:p w:rsidR="00A02649" w:rsidRDefault="00D1104E" w:rsidP="00D1104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уміння розуміти та управляти своїми емоціями;</w:t>
            </w:r>
          </w:p>
          <w:p w:rsidR="00D1104E" w:rsidRDefault="00D1104E" w:rsidP="00D1104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до самоконтролю;</w:t>
            </w:r>
          </w:p>
          <w:p w:rsidR="00D1104E" w:rsidRDefault="00D1104E" w:rsidP="00D1104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до конструктивного ставлення до зворотного зв’язку, зокрема критики;</w:t>
            </w:r>
          </w:p>
          <w:p w:rsidR="00D1104E" w:rsidRPr="00D1104E" w:rsidRDefault="00D1104E" w:rsidP="00D1104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оптимізм.</w:t>
            </w:r>
          </w:p>
        </w:tc>
      </w:tr>
      <w:tr w:rsidR="00F0193F" w:rsidRPr="00052F6D" w:rsidTr="004C418E">
        <w:tc>
          <w:tcPr>
            <w:tcW w:w="675" w:type="dxa"/>
            <w:gridSpan w:val="2"/>
          </w:tcPr>
          <w:p w:rsidR="00F0193F" w:rsidRPr="00F0193F" w:rsidRDefault="00F0193F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5" w:type="dxa"/>
            <w:gridSpan w:val="2"/>
          </w:tcPr>
          <w:p w:rsidR="00F0193F" w:rsidRPr="00F0193F" w:rsidRDefault="00F0193F" w:rsidP="004C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19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Відповідальність</w:t>
            </w:r>
          </w:p>
        </w:tc>
        <w:tc>
          <w:tcPr>
            <w:tcW w:w="5962" w:type="dxa"/>
          </w:tcPr>
          <w:p w:rsidR="00D1104E" w:rsidRPr="00D1104E" w:rsidRDefault="00F0193F" w:rsidP="00D1104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1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D1104E" w:rsidRPr="00D1104E" w:rsidRDefault="00F0193F" w:rsidP="00D1104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1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усвідомлення рівня відповідальності під час підготовки і прийняття рішень, готовність нести </w:t>
            </w:r>
            <w:r w:rsidRPr="00D11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відповідальність за можливі наслідки реалізації таких рішень;</w:t>
            </w:r>
          </w:p>
          <w:p w:rsidR="00F0193F" w:rsidRDefault="00F0193F" w:rsidP="00D1104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1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здатність брати на себе зобов'язання, чітко їх дотримуватись і виконувати</w:t>
            </w:r>
            <w:r w:rsidR="00D11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673D9" w:rsidRPr="00D1104E" w:rsidRDefault="00C673D9" w:rsidP="00C673D9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02649" w:rsidRPr="00052F6D" w:rsidTr="004C418E">
        <w:tc>
          <w:tcPr>
            <w:tcW w:w="9292" w:type="dxa"/>
            <w:gridSpan w:val="5"/>
          </w:tcPr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A02649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Професійні знання</w:t>
            </w:r>
          </w:p>
          <w:p w:rsidR="00C673D9" w:rsidRPr="00052F6D" w:rsidRDefault="00C673D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02649" w:rsidRPr="00052F6D" w:rsidTr="004C418E">
        <w:trPr>
          <w:trHeight w:val="222"/>
        </w:trPr>
        <w:tc>
          <w:tcPr>
            <w:tcW w:w="675" w:type="dxa"/>
            <w:gridSpan w:val="2"/>
          </w:tcPr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655" w:type="dxa"/>
            <w:gridSpan w:val="2"/>
          </w:tcPr>
          <w:p w:rsidR="00A02649" w:rsidRPr="00052F6D" w:rsidRDefault="00A02649" w:rsidP="004C41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Вимога</w:t>
            </w:r>
          </w:p>
        </w:tc>
        <w:tc>
          <w:tcPr>
            <w:tcW w:w="5962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Компоненти вимоги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A02649" w:rsidRPr="00052F6D" w:rsidTr="004C418E">
        <w:trPr>
          <w:trHeight w:val="1440"/>
        </w:trPr>
        <w:tc>
          <w:tcPr>
            <w:tcW w:w="675" w:type="dxa"/>
            <w:gridSpan w:val="2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55" w:type="dxa"/>
            <w:gridSpan w:val="2"/>
          </w:tcPr>
          <w:p w:rsidR="00A02649" w:rsidRPr="00052F6D" w:rsidRDefault="00A02649" w:rsidP="004C41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2F6D">
              <w:rPr>
                <w:rFonts w:ascii="Times New Roman" w:hAnsi="Times New Roman"/>
                <w:sz w:val="24"/>
                <w:szCs w:val="24"/>
                <w:u w:val="single"/>
              </w:rPr>
              <w:t>Знання: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</w:rPr>
              <w:t>- Конституції України;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</w:rPr>
              <w:t>- Закону України «Про державну службу»;</w:t>
            </w:r>
          </w:p>
          <w:p w:rsidR="003210E2" w:rsidRDefault="003210E2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Закону України «Про захист персональних даних»;</w:t>
            </w:r>
          </w:p>
          <w:p w:rsidR="003210E2" w:rsidRDefault="003210E2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- Закону України «Про прокуратуру»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628" w:rsidRDefault="00A02649" w:rsidP="0095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</w:rPr>
              <w:t>- Закону України «Про запобігання корупції» та іншого законодавства.</w:t>
            </w:r>
            <w:bookmarkStart w:id="5" w:name="n3"/>
            <w:bookmarkEnd w:id="5"/>
          </w:p>
          <w:p w:rsidR="00552E22" w:rsidRPr="00052F6D" w:rsidRDefault="00552E22" w:rsidP="00C67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2649" w:rsidRPr="00052F6D" w:rsidTr="004C418E">
        <w:trPr>
          <w:trHeight w:val="630"/>
        </w:trPr>
        <w:tc>
          <w:tcPr>
            <w:tcW w:w="675" w:type="dxa"/>
            <w:gridSpan w:val="2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655" w:type="dxa"/>
            <w:gridSpan w:val="2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6D">
              <w:rPr>
                <w:rFonts w:ascii="Times New Roman" w:hAnsi="Times New Roman"/>
                <w:bCs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5962" w:type="dxa"/>
          </w:tcPr>
          <w:p w:rsidR="003210E2" w:rsidRPr="003210E2" w:rsidRDefault="00A02649" w:rsidP="003210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Знання</w:t>
            </w: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A02649" w:rsidRPr="00052F6D" w:rsidRDefault="00A02649" w:rsidP="004C418E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 xml:space="preserve">- Закону України «Про </w:t>
            </w:r>
            <w:r w:rsidR="00C673D9">
              <w:rPr>
                <w:rFonts w:ascii="Times New Roman" w:hAnsi="Times New Roman"/>
                <w:sz w:val="24"/>
                <w:szCs w:val="24"/>
              </w:rPr>
              <w:t>доступ до публічної інформації»;</w:t>
            </w:r>
          </w:p>
          <w:p w:rsidR="00A02649" w:rsidRDefault="00A02649" w:rsidP="004C418E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- Тимчасової інструкції з діловодства в органах прокуратури України, затвердженої наказом Генеральної прокур</w:t>
            </w:r>
            <w:r w:rsidR="00C673D9">
              <w:rPr>
                <w:rFonts w:ascii="Times New Roman" w:hAnsi="Times New Roman"/>
                <w:sz w:val="24"/>
                <w:szCs w:val="24"/>
              </w:rPr>
              <w:t>ори України від 12.02.2019 № 27;</w:t>
            </w:r>
          </w:p>
          <w:p w:rsidR="00957628" w:rsidRDefault="00957628" w:rsidP="0095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67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7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Закону України «</w:t>
            </w:r>
            <w:r w:rsidRPr="009576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Про мобілізаційну підготовку та мобілізацію»</w:t>
            </w:r>
            <w:r w:rsidR="00C673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957628" w:rsidRDefault="00957628" w:rsidP="0095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-</w:t>
            </w:r>
            <w:r w:rsidR="00C673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Закону України «Про військовий</w:t>
            </w:r>
            <w:r w:rsidR="00C673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обов’язок та військову службу»;</w:t>
            </w:r>
          </w:p>
          <w:p w:rsidR="00957628" w:rsidRPr="00957628" w:rsidRDefault="00957628" w:rsidP="0095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-</w:t>
            </w:r>
            <w:r w:rsidR="00C673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Закону України «Про правовий режим воєнного стану»</w:t>
            </w:r>
            <w:r w:rsidR="00C673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957628" w:rsidRDefault="00957628" w:rsidP="009576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67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Поряд</w:t>
              </w:r>
              <w:r w:rsidRPr="0095762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</w:t>
              </w:r>
              <w:r w:rsidRPr="0095762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організації та ведення військового обліку призовників і військовозобов'язаних, затверджений постановою Кабінету Міністрів України від 07 грудня 2016 року № 921</w:t>
              </w:r>
            </w:hyperlink>
            <w:r w:rsidR="005F0D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зі змінами та доповненнями</w:t>
            </w:r>
            <w:r w:rsidR="00C67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57628" w:rsidRDefault="00957628" w:rsidP="009576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67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" w:anchor="Text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Постанови</w:t>
              </w:r>
              <w:r w:rsidRPr="0095762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Кабінету Міністрів України від 3 березня 2022 року № 194 "Деякі питання бронювання військовозобов’язаних в умовах правового режиму воєнного стану"</w:t>
              </w:r>
            </w:hyperlink>
            <w:r w:rsidR="00C67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зі змінами та доповненнями;</w:t>
            </w:r>
          </w:p>
          <w:p w:rsidR="00957628" w:rsidRPr="00957628" w:rsidRDefault="00957628" w:rsidP="009576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67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Pr="0095762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Лист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</w:t>
              </w:r>
              <w:r w:rsidRPr="0095762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Мінекономіки від 08.03.2022 № 2714-20/9420-03 «Щодо організації бронювання військовозобов’язаних за органами державної влади, іншими державними органами, а також підприємствами, установами, організаціями, які задовольняють потреби збройних сил, інших військових формувань, населення в умовах правового режиму воєнного стану»</w:t>
              </w:r>
            </w:hyperlink>
          </w:p>
          <w:p w:rsidR="00552E22" w:rsidRPr="00052F6D" w:rsidRDefault="00552E22" w:rsidP="00C673D9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649" w:rsidRPr="00052F6D" w:rsidRDefault="00A02649" w:rsidP="00A02649">
      <w:p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</w:p>
    <w:p w:rsidR="00A02649" w:rsidRPr="00052F6D" w:rsidRDefault="00A02649" w:rsidP="00A0264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3DE8" w:rsidRPr="00A02649" w:rsidRDefault="004F3DE8">
      <w:pPr>
        <w:rPr>
          <w:lang w:val="ru-RU"/>
        </w:rPr>
      </w:pPr>
    </w:p>
    <w:sectPr w:rsidR="004F3DE8" w:rsidRPr="00A02649" w:rsidSect="005725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6AE4C07"/>
    <w:multiLevelType w:val="hybridMultilevel"/>
    <w:tmpl w:val="9A705F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91BB6"/>
    <w:multiLevelType w:val="multilevel"/>
    <w:tmpl w:val="B2643C5E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90638"/>
    <w:multiLevelType w:val="hybridMultilevel"/>
    <w:tmpl w:val="7D187A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53AA"/>
    <w:multiLevelType w:val="hybridMultilevel"/>
    <w:tmpl w:val="443E716A"/>
    <w:lvl w:ilvl="0" w:tplc="4F1408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22E1A"/>
    <w:multiLevelType w:val="hybridMultilevel"/>
    <w:tmpl w:val="BFFE1492"/>
    <w:lvl w:ilvl="0" w:tplc="F78A10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67842"/>
    <w:multiLevelType w:val="hybridMultilevel"/>
    <w:tmpl w:val="9A705F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63"/>
    <w:rsid w:val="00054C04"/>
    <w:rsid w:val="000D44D2"/>
    <w:rsid w:val="00191513"/>
    <w:rsid w:val="002067B7"/>
    <w:rsid w:val="003210E2"/>
    <w:rsid w:val="003C4920"/>
    <w:rsid w:val="00407944"/>
    <w:rsid w:val="004F35FA"/>
    <w:rsid w:val="004F3DE8"/>
    <w:rsid w:val="005364CD"/>
    <w:rsid w:val="00552E22"/>
    <w:rsid w:val="00576059"/>
    <w:rsid w:val="005F0DA2"/>
    <w:rsid w:val="006F7963"/>
    <w:rsid w:val="008758D2"/>
    <w:rsid w:val="00957628"/>
    <w:rsid w:val="00962B89"/>
    <w:rsid w:val="009D5EF5"/>
    <w:rsid w:val="00A02649"/>
    <w:rsid w:val="00AE30AF"/>
    <w:rsid w:val="00BA7275"/>
    <w:rsid w:val="00C673D9"/>
    <w:rsid w:val="00D1104E"/>
    <w:rsid w:val="00DB243A"/>
    <w:rsid w:val="00F0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2A30"/>
  <w15:chartTrackingRefBased/>
  <w15:docId w15:val="{E0D42C70-3389-4C2B-8E17-DC234424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49"/>
    <w:pPr>
      <w:spacing w:before="0"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649"/>
    <w:rPr>
      <w:color w:val="0000FF"/>
      <w:u w:val="single"/>
    </w:rPr>
  </w:style>
  <w:style w:type="paragraph" w:customStyle="1" w:styleId="rvps2">
    <w:name w:val="rvps2"/>
    <w:basedOn w:val="a"/>
    <w:rsid w:val="00A0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nhideWhenUsed/>
    <w:rsid w:val="00A026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A02649"/>
  </w:style>
  <w:style w:type="paragraph" w:styleId="a5">
    <w:name w:val="List Paragraph"/>
    <w:basedOn w:val="a"/>
    <w:uiPriority w:val="34"/>
    <w:qFormat/>
    <w:rsid w:val="003C49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6059"/>
    <w:pPr>
      <w:widowControl w:val="0"/>
      <w:tabs>
        <w:tab w:val="center" w:pos="4819"/>
        <w:tab w:val="right" w:pos="9639"/>
      </w:tabs>
      <w:spacing w:before="120" w:after="12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576059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customStyle="1" w:styleId="a8">
    <w:name w:val="Нормальний текст"/>
    <w:basedOn w:val="a"/>
    <w:rsid w:val="000D44D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35FA"/>
    <w:rPr>
      <w:rFonts w:ascii="Segoe UI" w:hAnsi="Segoe UI" w:cs="Segoe UI"/>
      <w:sz w:val="18"/>
      <w:szCs w:val="18"/>
    </w:rPr>
  </w:style>
  <w:style w:type="paragraph" w:customStyle="1" w:styleId="rvps17">
    <w:name w:val="rvps17"/>
    <w:basedOn w:val="a"/>
    <w:rsid w:val="0095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957628"/>
  </w:style>
  <w:style w:type="paragraph" w:customStyle="1" w:styleId="rvps6">
    <w:name w:val="rvps6"/>
    <w:basedOn w:val="a"/>
    <w:rsid w:val="0095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5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6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1-2016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viya.gerlyak@oblprok.lvi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viya.gerlyak@oblprok.lvi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hyperlink" Target="https://www.me.gov.ua/Documents/Detail?lang=uk-UA&amp;id=d9d94a08-38ec-43d3-bc4b-a9515d562d96&amp;title=ListMinekonomikiVid08-03-2022-2714-20-9420-03-SchodoOrganizatsiiBroniuvanniaViiskovozoboviazanikhZaOrganamiDerzhavnoiVladi-InshimiDerzhavnimiOrganami-ATakozhPidprimstvami-Ustanovami-Organizatsiiami-YakiZadovolniaiutPotrebiZbroinikhSil-InshikhViiskovikhFormuvan-NaselenniaVUmovakhPravovogoRezhimuVonnogoSta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4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5507</Words>
  <Characters>3140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2022-08-09T14:58:00Z</cp:lastPrinted>
  <dcterms:created xsi:type="dcterms:W3CDTF">2022-11-03T09:08:00Z</dcterms:created>
  <dcterms:modified xsi:type="dcterms:W3CDTF">2022-11-07T07:51:00Z</dcterms:modified>
</cp:coreProperties>
</file>